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FBE40" w14:textId="0311932D" w:rsidR="007372F3" w:rsidRPr="00060782" w:rsidRDefault="00C81690" w:rsidP="00060782">
      <w:pPr>
        <w:pStyle w:val="SemEspaamento"/>
        <w:spacing w:line="276" w:lineRule="auto"/>
        <w:jc w:val="center"/>
        <w:rPr>
          <w:b/>
          <w:bCs/>
        </w:rPr>
      </w:pPr>
      <w:r w:rsidRPr="00060782">
        <w:rPr>
          <w:b/>
          <w:bCs/>
        </w:rPr>
        <w:t>LEI MUNICIPAL N</w:t>
      </w:r>
      <w:r w:rsidRPr="00060782">
        <w:rPr>
          <w:b/>
          <w:bCs/>
          <w:strike/>
        </w:rPr>
        <w:t>º</w:t>
      </w:r>
      <w:r w:rsidR="004750F8" w:rsidRPr="00060782">
        <w:rPr>
          <w:b/>
          <w:bCs/>
        </w:rPr>
        <w:t xml:space="preserve"> </w:t>
      </w:r>
      <w:r w:rsidR="00C97954">
        <w:rPr>
          <w:b/>
          <w:bCs/>
        </w:rPr>
        <w:t>3220</w:t>
      </w:r>
      <w:r w:rsidR="004750F8" w:rsidRPr="00060782">
        <w:rPr>
          <w:b/>
          <w:bCs/>
        </w:rPr>
        <w:t xml:space="preserve">, DE </w:t>
      </w:r>
      <w:r w:rsidR="00C97954">
        <w:rPr>
          <w:b/>
          <w:bCs/>
        </w:rPr>
        <w:t>20</w:t>
      </w:r>
      <w:r w:rsidR="007372F3" w:rsidRPr="00060782">
        <w:rPr>
          <w:b/>
          <w:bCs/>
        </w:rPr>
        <w:t xml:space="preserve"> DE </w:t>
      </w:r>
      <w:r w:rsidR="00C97954">
        <w:rPr>
          <w:b/>
          <w:bCs/>
        </w:rPr>
        <w:t>AGOSTO</w:t>
      </w:r>
      <w:r w:rsidRPr="00060782">
        <w:rPr>
          <w:b/>
          <w:bCs/>
        </w:rPr>
        <w:t xml:space="preserve"> DE 2</w:t>
      </w:r>
      <w:r w:rsidR="00851EA3" w:rsidRPr="00060782">
        <w:rPr>
          <w:b/>
          <w:bCs/>
        </w:rPr>
        <w:t>021</w:t>
      </w:r>
      <w:r w:rsidR="007372F3" w:rsidRPr="00060782">
        <w:rPr>
          <w:b/>
          <w:bCs/>
        </w:rPr>
        <w:t>.</w:t>
      </w:r>
    </w:p>
    <w:p w14:paraId="407296A2" w14:textId="77777777" w:rsidR="007372F3" w:rsidRPr="00060782" w:rsidRDefault="007372F3" w:rsidP="00060782">
      <w:pPr>
        <w:pStyle w:val="SemEspaamento"/>
        <w:spacing w:line="276" w:lineRule="auto"/>
      </w:pPr>
    </w:p>
    <w:p w14:paraId="0709A896" w14:textId="574461A6" w:rsidR="007372F3" w:rsidRPr="00060782" w:rsidRDefault="007372F3" w:rsidP="00060782">
      <w:pPr>
        <w:pStyle w:val="SemEspaamento"/>
        <w:spacing w:line="276" w:lineRule="auto"/>
        <w:ind w:left="3402"/>
        <w:jc w:val="both"/>
        <w:rPr>
          <w:b/>
          <w:bCs/>
          <w:i/>
        </w:rPr>
      </w:pPr>
      <w:r w:rsidRPr="00060782">
        <w:rPr>
          <w:b/>
          <w:bCs/>
          <w:i/>
        </w:rPr>
        <w:t>“</w:t>
      </w:r>
      <w:r w:rsidR="00ED7779" w:rsidRPr="00060782">
        <w:rPr>
          <w:b/>
          <w:bCs/>
          <w:i/>
        </w:rPr>
        <w:t>Dispõe sobre a regulamentação da exploração comercial de atividades náuticas no Município de Roque Gonzales</w:t>
      </w:r>
      <w:r w:rsidRPr="00060782">
        <w:rPr>
          <w:b/>
          <w:bCs/>
          <w:i/>
        </w:rPr>
        <w:t>”.</w:t>
      </w:r>
    </w:p>
    <w:p w14:paraId="18952CE8" w14:textId="77777777" w:rsidR="007372F3" w:rsidRPr="00060782" w:rsidRDefault="007372F3" w:rsidP="00060782">
      <w:pPr>
        <w:pStyle w:val="SemEspaamento"/>
        <w:spacing w:line="276" w:lineRule="auto"/>
        <w:rPr>
          <w:i/>
        </w:rPr>
      </w:pPr>
    </w:p>
    <w:p w14:paraId="2DE86C6A" w14:textId="77777777" w:rsidR="007372F3" w:rsidRPr="00060782" w:rsidRDefault="007372F3" w:rsidP="00060782">
      <w:pPr>
        <w:pStyle w:val="SemEspaamento"/>
        <w:spacing w:line="276" w:lineRule="auto"/>
        <w:jc w:val="both"/>
      </w:pPr>
      <w:r w:rsidRPr="00060782">
        <w:t>O Prefeito Municipal de Roque Gonzales, Estado do Rio Grande do Sul.</w:t>
      </w:r>
    </w:p>
    <w:p w14:paraId="4893F7D2" w14:textId="77777777" w:rsidR="007372F3" w:rsidRPr="00060782" w:rsidRDefault="007372F3" w:rsidP="00060782">
      <w:pPr>
        <w:pStyle w:val="SemEspaamento"/>
        <w:spacing w:line="276" w:lineRule="auto"/>
        <w:jc w:val="both"/>
      </w:pPr>
      <w:r w:rsidRPr="00060782">
        <w:t>Faço saber que a Câmara de Vereadores aprovou e eu sanciono a seguinte Lei:</w:t>
      </w:r>
    </w:p>
    <w:p w14:paraId="6F9720E8" w14:textId="77777777" w:rsidR="007372F3" w:rsidRPr="00060782" w:rsidRDefault="007372F3" w:rsidP="00060782">
      <w:pPr>
        <w:pStyle w:val="SemEspaamento"/>
        <w:spacing w:line="276" w:lineRule="auto"/>
        <w:jc w:val="both"/>
      </w:pPr>
    </w:p>
    <w:p w14:paraId="345C4D74" w14:textId="3E82821E" w:rsidR="00ED7779" w:rsidRPr="00060782" w:rsidRDefault="007372F3" w:rsidP="00060782">
      <w:pPr>
        <w:pStyle w:val="SemEspaamento"/>
        <w:spacing w:line="276" w:lineRule="auto"/>
        <w:jc w:val="both"/>
      </w:pPr>
      <w:r w:rsidRPr="00060782">
        <w:rPr>
          <w:b/>
          <w:bCs/>
        </w:rPr>
        <w:t>Art. 1</w:t>
      </w:r>
      <w:r w:rsidRPr="00060782">
        <w:rPr>
          <w:b/>
          <w:bCs/>
          <w:strike/>
        </w:rPr>
        <w:t>º</w:t>
      </w:r>
      <w:r w:rsidRPr="00060782">
        <w:rPr>
          <w:b/>
          <w:bCs/>
        </w:rPr>
        <w:t>.</w:t>
      </w:r>
      <w:r w:rsidR="00B76E36" w:rsidRPr="00060782">
        <w:t xml:space="preserve"> </w:t>
      </w:r>
      <w:r w:rsidR="00ED7779" w:rsidRPr="00060782">
        <w:t>A exploração comercial de atividades náuticas</w:t>
      </w:r>
      <w:r w:rsidR="00060782">
        <w:t>,</w:t>
      </w:r>
      <w:r w:rsidR="00ED7779" w:rsidRPr="00060782">
        <w:t xml:space="preserve"> com escunas, ônibus marítimo, táxis-boats, traineiras turísticas, barcos de passeio, caiaques, jet ski e similares</w:t>
      </w:r>
      <w:r w:rsidR="00060782">
        <w:t>,</w:t>
      </w:r>
      <w:r w:rsidR="00ED7779" w:rsidRPr="00060782">
        <w:t xml:space="preserve"> no Município de Roque Gonzales, dependerá do cumprimento das normas estabelecidas nesta Lei.</w:t>
      </w:r>
    </w:p>
    <w:p w14:paraId="6B982EDB" w14:textId="77777777" w:rsidR="00ED7779" w:rsidRPr="00060782" w:rsidRDefault="00ED7779" w:rsidP="00060782">
      <w:pPr>
        <w:pStyle w:val="SemEspaamento"/>
        <w:spacing w:line="276" w:lineRule="auto"/>
        <w:jc w:val="both"/>
      </w:pPr>
    </w:p>
    <w:p w14:paraId="5414379A" w14:textId="52666A83" w:rsidR="00ED7779" w:rsidRPr="00060782" w:rsidRDefault="00ED7779" w:rsidP="00060782">
      <w:pPr>
        <w:pStyle w:val="SemEspaamento"/>
        <w:spacing w:line="276" w:lineRule="auto"/>
        <w:jc w:val="both"/>
      </w:pPr>
      <w:r w:rsidRPr="00060782">
        <w:rPr>
          <w:b/>
          <w:bCs/>
        </w:rPr>
        <w:t>Art. 2</w:t>
      </w:r>
      <w:r w:rsidRPr="00060782">
        <w:rPr>
          <w:b/>
          <w:bCs/>
          <w:strike/>
        </w:rPr>
        <w:t>º</w:t>
      </w:r>
      <w:r w:rsidRPr="00060782">
        <w:rPr>
          <w:b/>
          <w:bCs/>
        </w:rPr>
        <w:t>.</w:t>
      </w:r>
      <w:r w:rsidRPr="00060782">
        <w:t xml:space="preserve"> Todas as atividades comerciais </w:t>
      </w:r>
      <w:r w:rsidR="00060782">
        <w:t>aludidas pelo Art. 1</w:t>
      </w:r>
      <w:r w:rsidR="00060782" w:rsidRPr="00060782">
        <w:rPr>
          <w:strike/>
        </w:rPr>
        <w:t>º</w:t>
      </w:r>
      <w:r w:rsidR="00060782">
        <w:t xml:space="preserve"> desta Lei</w:t>
      </w:r>
      <w:r w:rsidRPr="00060782">
        <w:t>, dependerão de prévia autorização</w:t>
      </w:r>
      <w:r w:rsidR="00060782">
        <w:t>,</w:t>
      </w:r>
      <w:r w:rsidRPr="00060782">
        <w:t xml:space="preserve"> a título precário, a ser expedida pelo </w:t>
      </w:r>
      <w:r w:rsidR="00060782">
        <w:t>Poder</w:t>
      </w:r>
      <w:r w:rsidRPr="00060782">
        <w:t xml:space="preserve"> Executivo.</w:t>
      </w:r>
    </w:p>
    <w:p w14:paraId="26A5EE55" w14:textId="77777777" w:rsidR="00ED7779" w:rsidRPr="00060782" w:rsidRDefault="00ED7779" w:rsidP="00060782">
      <w:pPr>
        <w:pStyle w:val="SemEspaamento"/>
        <w:spacing w:line="276" w:lineRule="auto"/>
        <w:jc w:val="both"/>
      </w:pPr>
      <w:r w:rsidRPr="00060782">
        <w:rPr>
          <w:b/>
          <w:bCs/>
        </w:rPr>
        <w:t>Parágrafo único.</w:t>
      </w:r>
      <w:r w:rsidRPr="00060782">
        <w:t xml:space="preserve"> A autorização que trata o caput deste artigo somente será concedida por ato privativo do Prefeito.</w:t>
      </w:r>
    </w:p>
    <w:p w14:paraId="309F5B57" w14:textId="77777777" w:rsidR="00ED7779" w:rsidRPr="00060782" w:rsidRDefault="00ED7779" w:rsidP="00060782">
      <w:pPr>
        <w:pStyle w:val="SemEspaamento"/>
        <w:spacing w:line="276" w:lineRule="auto"/>
        <w:jc w:val="both"/>
        <w:rPr>
          <w:b/>
          <w:bCs/>
        </w:rPr>
      </w:pPr>
    </w:p>
    <w:p w14:paraId="46B4EF1F" w14:textId="66ACF5A1" w:rsidR="00ED7779" w:rsidRPr="00060782" w:rsidRDefault="00ED7779" w:rsidP="00060782">
      <w:pPr>
        <w:pStyle w:val="SemEspaamento"/>
        <w:spacing w:line="276" w:lineRule="auto"/>
        <w:jc w:val="both"/>
      </w:pPr>
      <w:r w:rsidRPr="00060782">
        <w:rPr>
          <w:b/>
          <w:bCs/>
        </w:rPr>
        <w:t>Art. 3</w:t>
      </w:r>
      <w:r w:rsidRPr="00060782">
        <w:rPr>
          <w:b/>
          <w:bCs/>
          <w:strike/>
        </w:rPr>
        <w:t>º</w:t>
      </w:r>
      <w:r w:rsidRPr="00060782">
        <w:rPr>
          <w:b/>
          <w:bCs/>
        </w:rPr>
        <w:t>.</w:t>
      </w:r>
      <w:r w:rsidRPr="00060782">
        <w:t xml:space="preserve"> As atividades de que trata esta Lei serão exercidas tanto por pessoas físicas quanto por empresas, desde que regularmente estabelecidas no Município de Roque Gonzales, observadas as Leis Municipais, Estaduais</w:t>
      </w:r>
      <w:r w:rsidR="00060782">
        <w:t xml:space="preserve"> e </w:t>
      </w:r>
      <w:r w:rsidRPr="00060782">
        <w:t>Federais, bem como, as normas da Capitania dos Portos.</w:t>
      </w:r>
    </w:p>
    <w:p w14:paraId="2646539A" w14:textId="14581E79" w:rsidR="00ED7779" w:rsidRPr="00060782" w:rsidRDefault="00ED7779" w:rsidP="00060782">
      <w:pPr>
        <w:pStyle w:val="SemEspaamento"/>
        <w:spacing w:line="276" w:lineRule="auto"/>
        <w:jc w:val="both"/>
      </w:pPr>
      <w:r w:rsidRPr="00060782">
        <w:rPr>
          <w:b/>
          <w:bCs/>
        </w:rPr>
        <w:t>§ 1</w:t>
      </w:r>
      <w:r w:rsidRPr="00060782">
        <w:rPr>
          <w:b/>
          <w:bCs/>
          <w:strike/>
        </w:rPr>
        <w:t>º</w:t>
      </w:r>
      <w:r w:rsidRPr="00060782">
        <w:rPr>
          <w:b/>
          <w:bCs/>
        </w:rPr>
        <w:t>.</w:t>
      </w:r>
      <w:r w:rsidRPr="00060782">
        <w:t xml:space="preserve"> Para o aluguel de jet ski</w:t>
      </w:r>
      <w:r w:rsidR="00060782">
        <w:t>,</w:t>
      </w:r>
      <w:r w:rsidRPr="00060782">
        <w:t xml:space="preserve"> será obrigatório que o locador, o locatário ou possuidor, apresentem a qualificação mínima de Arrais Amador, conforme NORMAM-03/DPC.</w:t>
      </w:r>
    </w:p>
    <w:p w14:paraId="7301FE87" w14:textId="78C58D9B" w:rsidR="00ED7779" w:rsidRPr="00060782" w:rsidRDefault="00ED7779" w:rsidP="00060782">
      <w:pPr>
        <w:pStyle w:val="SemEspaamento"/>
        <w:spacing w:line="276" w:lineRule="auto"/>
        <w:jc w:val="both"/>
      </w:pPr>
      <w:r w:rsidRPr="00060782">
        <w:rPr>
          <w:b/>
          <w:bCs/>
        </w:rPr>
        <w:t>§ 2</w:t>
      </w:r>
      <w:r w:rsidRPr="00060782">
        <w:rPr>
          <w:b/>
          <w:bCs/>
          <w:strike/>
        </w:rPr>
        <w:t>º</w:t>
      </w:r>
      <w:r w:rsidRPr="00060782">
        <w:rPr>
          <w:b/>
          <w:bCs/>
        </w:rPr>
        <w:t>.</w:t>
      </w:r>
      <w:r w:rsidRPr="00060782">
        <w:t xml:space="preserve">  As embarcações citadas no caput deste artigo deverão estar regularizadas na Capitania dos Portos.</w:t>
      </w:r>
    </w:p>
    <w:p w14:paraId="2E8E7B1A" w14:textId="0BE26DD2" w:rsidR="00ED7779" w:rsidRPr="00060782" w:rsidRDefault="00ED7779" w:rsidP="00060782">
      <w:pPr>
        <w:pStyle w:val="SemEspaamento"/>
        <w:spacing w:line="276" w:lineRule="auto"/>
        <w:jc w:val="both"/>
      </w:pPr>
      <w:r w:rsidRPr="00060782">
        <w:rPr>
          <w:b/>
          <w:bCs/>
        </w:rPr>
        <w:t>§ 3</w:t>
      </w:r>
      <w:r w:rsidRPr="00060782">
        <w:rPr>
          <w:b/>
          <w:bCs/>
          <w:strike/>
        </w:rPr>
        <w:t>º</w:t>
      </w:r>
      <w:r w:rsidRPr="00060782">
        <w:rPr>
          <w:b/>
          <w:bCs/>
        </w:rPr>
        <w:t>.</w:t>
      </w:r>
      <w:r w:rsidRPr="00060782">
        <w:t xml:space="preserve"> </w:t>
      </w:r>
      <w:r w:rsidR="00C47ED1" w:rsidRPr="00060782">
        <w:t>As pessoas físicas e jurídicas previstas no caput deste Artigo poderão ser portadoras de até duas (02) autorizações para os tipos de serviços</w:t>
      </w:r>
      <w:r w:rsidRPr="00060782">
        <w:t>.</w:t>
      </w:r>
    </w:p>
    <w:p w14:paraId="29FEC717" w14:textId="77777777" w:rsidR="00ED7779" w:rsidRPr="00060782" w:rsidRDefault="00ED7779" w:rsidP="00060782">
      <w:pPr>
        <w:pStyle w:val="SemEspaamento"/>
        <w:spacing w:line="276" w:lineRule="auto"/>
        <w:jc w:val="both"/>
      </w:pPr>
    </w:p>
    <w:p w14:paraId="2B156A3D" w14:textId="62EE6CFB" w:rsidR="00ED7779" w:rsidRPr="00060782" w:rsidRDefault="00ED7779" w:rsidP="00060782">
      <w:pPr>
        <w:pStyle w:val="SemEspaamento"/>
        <w:spacing w:line="276" w:lineRule="auto"/>
        <w:jc w:val="both"/>
      </w:pPr>
      <w:r w:rsidRPr="00060782">
        <w:rPr>
          <w:b/>
          <w:bCs/>
        </w:rPr>
        <w:t>Art. 4</w:t>
      </w:r>
      <w:r w:rsidRPr="00060782">
        <w:rPr>
          <w:b/>
          <w:bCs/>
          <w:strike/>
        </w:rPr>
        <w:t>º</w:t>
      </w:r>
      <w:r w:rsidRPr="00060782">
        <w:rPr>
          <w:b/>
          <w:bCs/>
        </w:rPr>
        <w:t>.</w:t>
      </w:r>
      <w:r w:rsidRPr="00060782">
        <w:t xml:space="preserve"> </w:t>
      </w:r>
      <w:r w:rsidR="00C47ED1" w:rsidRPr="00060782">
        <w:t>A atividade de táxi-boats será permitida somente em pontos previamente autorizado</w:t>
      </w:r>
      <w:r w:rsidR="00060782">
        <w:t>s</w:t>
      </w:r>
      <w:r w:rsidR="00C47ED1" w:rsidRPr="00060782">
        <w:t xml:space="preserve"> pelo Poder Executivo, através da Secretaria Municipal competente, ficando estabelecido o número máximo de 02 (dois) veículos para cada prestador de s</w:t>
      </w:r>
      <w:r w:rsidR="00C97954">
        <w:t>erviço, não podendo estes terem</w:t>
      </w:r>
      <w:r w:rsidR="00C47ED1" w:rsidRPr="00060782">
        <w:t xml:space="preserve"> motorização superior a quarenta (40) </w:t>
      </w:r>
      <w:proofErr w:type="spellStart"/>
      <w:r w:rsidR="00C47ED1" w:rsidRPr="00060782">
        <w:t>HPs</w:t>
      </w:r>
      <w:proofErr w:type="spellEnd"/>
      <w:r w:rsidR="00C47ED1" w:rsidRPr="00060782">
        <w:t xml:space="preserve"> de potência e comprimento superior a sete (07) metros</w:t>
      </w:r>
      <w:r w:rsidRPr="00060782">
        <w:t>.</w:t>
      </w:r>
    </w:p>
    <w:p w14:paraId="4A41FAFC" w14:textId="5DFA2032" w:rsidR="00C47ED1" w:rsidRPr="00060782" w:rsidRDefault="00C47ED1" w:rsidP="00060782">
      <w:pPr>
        <w:pStyle w:val="SemEspaamento"/>
        <w:spacing w:line="276" w:lineRule="auto"/>
        <w:jc w:val="both"/>
      </w:pPr>
      <w:r w:rsidRPr="00060782">
        <w:rPr>
          <w:b/>
          <w:bCs/>
        </w:rPr>
        <w:t>Parágrafo Único.</w:t>
      </w:r>
      <w:r w:rsidRPr="00060782">
        <w:t xml:space="preserve"> Fica sob a responsabilidade do Poder Executivo toda a infraestrutura necessária para os pontos que ele autorizar, nos termos do caput deste Artigo.</w:t>
      </w:r>
    </w:p>
    <w:p w14:paraId="59CAD8E3" w14:textId="77777777" w:rsidR="00ED7779" w:rsidRPr="00060782" w:rsidRDefault="00ED7779" w:rsidP="00060782">
      <w:pPr>
        <w:pStyle w:val="SemEspaamento"/>
        <w:spacing w:line="276" w:lineRule="auto"/>
        <w:jc w:val="both"/>
      </w:pPr>
    </w:p>
    <w:p w14:paraId="6F997F2C" w14:textId="3FE75D87" w:rsidR="00ED7779" w:rsidRPr="00060782" w:rsidRDefault="00ED7779" w:rsidP="00060782">
      <w:pPr>
        <w:pStyle w:val="SemEspaamento"/>
        <w:spacing w:line="276" w:lineRule="auto"/>
        <w:jc w:val="both"/>
      </w:pPr>
      <w:r w:rsidRPr="00060782">
        <w:rPr>
          <w:b/>
          <w:bCs/>
        </w:rPr>
        <w:t>Art. 5</w:t>
      </w:r>
      <w:r w:rsidRPr="00060782">
        <w:rPr>
          <w:b/>
          <w:bCs/>
          <w:strike/>
        </w:rPr>
        <w:t>º</w:t>
      </w:r>
      <w:r w:rsidRPr="00060782">
        <w:rPr>
          <w:b/>
          <w:bCs/>
        </w:rPr>
        <w:t>.</w:t>
      </w:r>
      <w:r w:rsidRPr="00060782">
        <w:t xml:space="preserve"> A exploração comercial de atividades do Município deverá obedecer ao distanciamento em relação à orla, conforme normas da Capitania dos Portos e disposições municipais.</w:t>
      </w:r>
    </w:p>
    <w:p w14:paraId="6EB0B318" w14:textId="7221E48C" w:rsidR="00ED7779" w:rsidRPr="00060782" w:rsidRDefault="00ED7779" w:rsidP="00060782">
      <w:pPr>
        <w:pStyle w:val="SemEspaamento"/>
        <w:spacing w:line="276" w:lineRule="auto"/>
        <w:jc w:val="both"/>
      </w:pPr>
      <w:r w:rsidRPr="00060782">
        <w:rPr>
          <w:b/>
          <w:bCs/>
        </w:rPr>
        <w:t xml:space="preserve">Parágrafo único. </w:t>
      </w:r>
      <w:r w:rsidRPr="00060782">
        <w:t>Os itinerários e locais para a exploração das atividades náuticas previstas nesta Lei, respeitadas as peculiaridades de cada uma, serão instituídos por Decreto Municipal.</w:t>
      </w:r>
    </w:p>
    <w:p w14:paraId="40B7FF0A" w14:textId="77777777" w:rsidR="00ED7779" w:rsidRPr="00060782" w:rsidRDefault="00ED7779" w:rsidP="00060782">
      <w:pPr>
        <w:pStyle w:val="SemEspaamento"/>
        <w:spacing w:line="276" w:lineRule="auto"/>
        <w:jc w:val="both"/>
      </w:pPr>
      <w:bookmarkStart w:id="0" w:name="_Hlk79422690"/>
    </w:p>
    <w:p w14:paraId="0BD38028" w14:textId="1949B357" w:rsidR="00ED7779" w:rsidRPr="00060782" w:rsidRDefault="00ED7779" w:rsidP="00060782">
      <w:pPr>
        <w:pStyle w:val="SemEspaamento"/>
        <w:spacing w:line="276" w:lineRule="auto"/>
        <w:jc w:val="both"/>
        <w:rPr>
          <w:color w:val="00B050"/>
        </w:rPr>
      </w:pPr>
      <w:r w:rsidRPr="00060782">
        <w:rPr>
          <w:b/>
          <w:bCs/>
        </w:rPr>
        <w:t>Art. 6</w:t>
      </w:r>
      <w:r w:rsidRPr="00060782">
        <w:rPr>
          <w:b/>
          <w:bCs/>
          <w:strike/>
        </w:rPr>
        <w:t>º</w:t>
      </w:r>
      <w:r w:rsidRPr="00060782">
        <w:rPr>
          <w:b/>
          <w:bCs/>
        </w:rPr>
        <w:t>.</w:t>
      </w:r>
      <w:r w:rsidRPr="00060782">
        <w:t xml:space="preserve"> </w:t>
      </w:r>
      <w:r w:rsidR="00C47ED1" w:rsidRPr="00060782">
        <w:t>Fica possibilitada a exploração comercial de atividades náuticas com equipamentos de esportes náuticos (bodyboard; caiaque; canoagem; flyboard; kitesurf; remo; ski aquático; vela; wakeboard; waveski; windsurfe;) e congêneres no Município, desde que previamente autorizada</w:t>
      </w:r>
      <w:r w:rsidR="00060782">
        <w:t>s</w:t>
      </w:r>
      <w:r w:rsidR="00C47ED1" w:rsidRPr="00060782">
        <w:t xml:space="preserve"> pelo Poder Executivo, que observará, como critério para liberação de licença, a obrigatoriedade de o explorador comprovar ter em sua equipe uma pessoa habilitada em curso de primeiros socorros</w:t>
      </w:r>
      <w:r w:rsidRPr="00060782">
        <w:t>.</w:t>
      </w:r>
    </w:p>
    <w:bookmarkEnd w:id="0"/>
    <w:p w14:paraId="4BE82951" w14:textId="3B71DA69" w:rsidR="00ED7779" w:rsidRPr="00060782" w:rsidRDefault="00ED7779" w:rsidP="00060782">
      <w:pPr>
        <w:pStyle w:val="SemEspaamento"/>
        <w:spacing w:line="276" w:lineRule="auto"/>
        <w:jc w:val="both"/>
      </w:pPr>
      <w:r w:rsidRPr="00060782">
        <w:rPr>
          <w:b/>
          <w:bCs/>
        </w:rPr>
        <w:t>§ 1</w:t>
      </w:r>
      <w:r w:rsidRPr="00060782">
        <w:rPr>
          <w:b/>
          <w:bCs/>
          <w:strike/>
        </w:rPr>
        <w:t>º</w:t>
      </w:r>
      <w:r w:rsidRPr="00060782">
        <w:rPr>
          <w:b/>
          <w:bCs/>
        </w:rPr>
        <w:t>.</w:t>
      </w:r>
      <w:r w:rsidRPr="00060782">
        <w:t xml:space="preserve">  A exploração das atividades previstas no </w:t>
      </w:r>
      <w:r w:rsidRPr="00060782">
        <w:rPr>
          <w:i/>
          <w:iCs/>
        </w:rPr>
        <w:t>caput</w:t>
      </w:r>
      <w:r w:rsidRPr="00060782">
        <w:t xml:space="preserve"> deste artigo fica, impreterivelmente, proibida sem a utilização de equipamentos de salvatagem</w:t>
      </w:r>
      <w:r w:rsidR="00060782">
        <w:t>,</w:t>
      </w:r>
      <w:r w:rsidRPr="00060782">
        <w:t xml:space="preserve"> exigidos pela Capitania dos Portos e disposições municipais.</w:t>
      </w:r>
    </w:p>
    <w:p w14:paraId="2485D767" w14:textId="19D4C4C4" w:rsidR="00ED7779" w:rsidRPr="00060782" w:rsidRDefault="00ED7779" w:rsidP="00060782">
      <w:pPr>
        <w:pStyle w:val="SemEspaamento"/>
        <w:spacing w:line="276" w:lineRule="auto"/>
        <w:jc w:val="both"/>
      </w:pPr>
      <w:r w:rsidRPr="00060782">
        <w:rPr>
          <w:b/>
          <w:bCs/>
        </w:rPr>
        <w:t>§ 2</w:t>
      </w:r>
      <w:r w:rsidRPr="00060782">
        <w:rPr>
          <w:b/>
          <w:bCs/>
          <w:strike/>
        </w:rPr>
        <w:t>º</w:t>
      </w:r>
      <w:r w:rsidRPr="00060782">
        <w:rPr>
          <w:b/>
          <w:bCs/>
        </w:rPr>
        <w:t>.</w:t>
      </w:r>
      <w:r w:rsidRPr="00060782">
        <w:t xml:space="preserve">  Somente será permitida a exploração comercial de atividades náuticas com caiaques</w:t>
      </w:r>
      <w:r w:rsidR="00060782">
        <w:t>,</w:t>
      </w:r>
      <w:r w:rsidRPr="00060782">
        <w:t xml:space="preserve"> desde que estas embarcações sejam abertas.</w:t>
      </w:r>
    </w:p>
    <w:p w14:paraId="3DA54F21" w14:textId="128D45C8" w:rsidR="00ED7779" w:rsidRPr="00060782" w:rsidRDefault="00ED7779" w:rsidP="00060782">
      <w:pPr>
        <w:pStyle w:val="SemEspaamento"/>
        <w:spacing w:line="276" w:lineRule="auto"/>
        <w:jc w:val="both"/>
      </w:pPr>
      <w:r w:rsidRPr="00060782">
        <w:rPr>
          <w:b/>
          <w:bCs/>
        </w:rPr>
        <w:t>§ 3</w:t>
      </w:r>
      <w:r w:rsidRPr="00060782">
        <w:rPr>
          <w:b/>
          <w:bCs/>
          <w:strike/>
        </w:rPr>
        <w:t>º</w:t>
      </w:r>
      <w:r w:rsidRPr="00060782">
        <w:rPr>
          <w:b/>
          <w:bCs/>
        </w:rPr>
        <w:t>.</w:t>
      </w:r>
      <w:r w:rsidRPr="00060782">
        <w:t xml:space="preserve">  Será obrigatório o uso de colete</w:t>
      </w:r>
      <w:r w:rsidR="00060782">
        <w:t>s</w:t>
      </w:r>
      <w:r w:rsidRPr="00060782">
        <w:t xml:space="preserve"> salva-vidas pelo locador, locatário ou possuidor dos serviços.</w:t>
      </w:r>
    </w:p>
    <w:p w14:paraId="09D96E1F" w14:textId="08BD122D" w:rsidR="00ED7779" w:rsidRPr="00060782" w:rsidRDefault="00ED7779" w:rsidP="00060782">
      <w:pPr>
        <w:pStyle w:val="SemEspaamento"/>
        <w:spacing w:line="276" w:lineRule="auto"/>
        <w:jc w:val="both"/>
      </w:pPr>
      <w:r w:rsidRPr="00060782">
        <w:rPr>
          <w:b/>
          <w:bCs/>
        </w:rPr>
        <w:t>§ 4</w:t>
      </w:r>
      <w:r w:rsidRPr="00060782">
        <w:rPr>
          <w:b/>
          <w:bCs/>
          <w:strike/>
        </w:rPr>
        <w:t>º</w:t>
      </w:r>
      <w:r w:rsidRPr="00060782">
        <w:rPr>
          <w:b/>
          <w:bCs/>
        </w:rPr>
        <w:t>.</w:t>
      </w:r>
      <w:r w:rsidRPr="00060782">
        <w:t xml:space="preserve">  As atividades previstas no caput deste artigo poderão ser exercidas até a distância da linha da base prevista na portaria da Agência da Capitania dos Portos.</w:t>
      </w:r>
    </w:p>
    <w:p w14:paraId="75625986" w14:textId="365AACD5" w:rsidR="00ED7779" w:rsidRPr="00060782" w:rsidRDefault="00ED7779" w:rsidP="00060782">
      <w:pPr>
        <w:pStyle w:val="SemEspaamento"/>
        <w:spacing w:line="276" w:lineRule="auto"/>
        <w:jc w:val="both"/>
      </w:pPr>
      <w:r w:rsidRPr="00060782">
        <w:rPr>
          <w:b/>
          <w:bCs/>
        </w:rPr>
        <w:t>§ 5</w:t>
      </w:r>
      <w:r w:rsidRPr="00060782">
        <w:rPr>
          <w:b/>
          <w:bCs/>
          <w:strike/>
        </w:rPr>
        <w:t>º</w:t>
      </w:r>
      <w:r w:rsidRPr="00060782">
        <w:rPr>
          <w:b/>
          <w:bCs/>
        </w:rPr>
        <w:t>.</w:t>
      </w:r>
      <w:r w:rsidRPr="00060782">
        <w:t xml:space="preserve">  O autorizado a explorar as atividades comerciais previstas no caput deste artigo deverá instruir o locador, locatário ou possuidor, quanto às normas da Capitania dos Portos.</w:t>
      </w:r>
    </w:p>
    <w:p w14:paraId="0F9ECBB8" w14:textId="77777777" w:rsidR="00ED7779" w:rsidRPr="00060782" w:rsidRDefault="00ED7779" w:rsidP="00060782">
      <w:pPr>
        <w:pStyle w:val="SemEspaamento"/>
        <w:spacing w:line="276" w:lineRule="auto"/>
        <w:jc w:val="both"/>
      </w:pPr>
    </w:p>
    <w:p w14:paraId="591167B5" w14:textId="1E4A4219" w:rsidR="00ED7779" w:rsidRPr="00060782" w:rsidRDefault="00ED7779" w:rsidP="00060782">
      <w:pPr>
        <w:pStyle w:val="SemEspaamento"/>
        <w:spacing w:line="276" w:lineRule="auto"/>
        <w:jc w:val="both"/>
      </w:pPr>
      <w:r w:rsidRPr="00060782">
        <w:rPr>
          <w:b/>
          <w:bCs/>
        </w:rPr>
        <w:t>Art. 7</w:t>
      </w:r>
      <w:r w:rsidRPr="00060782">
        <w:rPr>
          <w:b/>
          <w:bCs/>
          <w:strike/>
        </w:rPr>
        <w:t>º</w:t>
      </w:r>
      <w:r w:rsidRPr="00060782">
        <w:rPr>
          <w:b/>
          <w:bCs/>
        </w:rPr>
        <w:t>.</w:t>
      </w:r>
      <w:r w:rsidRPr="00060782">
        <w:t xml:space="preserve">  O comércio de atividades náuticas com escunas, traineiras, barcos de passeio, banana-boats, deverá cumprir as normas da Capitania dos Portos e disposições municipais.</w:t>
      </w:r>
    </w:p>
    <w:p w14:paraId="0BC478AD" w14:textId="2A748ACE" w:rsidR="00ED7779" w:rsidRPr="00060782" w:rsidRDefault="00ED7779" w:rsidP="00060782">
      <w:pPr>
        <w:pStyle w:val="SemEspaamento"/>
        <w:spacing w:line="276" w:lineRule="auto"/>
        <w:jc w:val="both"/>
      </w:pPr>
      <w:r w:rsidRPr="00060782">
        <w:rPr>
          <w:b/>
          <w:bCs/>
        </w:rPr>
        <w:t>Parágrafo único.</w:t>
      </w:r>
      <w:r w:rsidRPr="00060782">
        <w:t xml:space="preserve"> As restrições </w:t>
      </w:r>
      <w:r w:rsidR="00060782">
        <w:t>à</w:t>
      </w:r>
      <w:r w:rsidRPr="00060782">
        <w:t>s atividades náuticas previstas no caput deste artigo também se estendem aos seus congêneres, devendo o Poder Executivo Municipal decretar os locais autorizados para este fim.</w:t>
      </w:r>
    </w:p>
    <w:p w14:paraId="54E5DC25" w14:textId="77777777" w:rsidR="00ED7779" w:rsidRPr="00060782" w:rsidRDefault="00ED7779" w:rsidP="00060782">
      <w:pPr>
        <w:pStyle w:val="SemEspaamento"/>
        <w:spacing w:line="276" w:lineRule="auto"/>
        <w:jc w:val="both"/>
      </w:pPr>
    </w:p>
    <w:p w14:paraId="0B564A3C" w14:textId="7C3F8E45" w:rsidR="00ED7779" w:rsidRPr="00060782" w:rsidRDefault="00060782" w:rsidP="00060782">
      <w:pPr>
        <w:pStyle w:val="SemEspaamento"/>
        <w:spacing w:line="276" w:lineRule="auto"/>
        <w:jc w:val="both"/>
      </w:pPr>
      <w:r w:rsidRPr="00060782">
        <w:rPr>
          <w:b/>
          <w:bCs/>
        </w:rPr>
        <w:t xml:space="preserve">Art. 8º. </w:t>
      </w:r>
      <w:r w:rsidRPr="00060782">
        <w:t>O autorizado obriga-se a manter o local que utilizar sinalizado de acordo com as normas da Capitania dos Portos e em perfeito estado de limpeza, com zelo pela preservação da vegetação nativa e ações que visem à não poluição da água, fazendo recolher em recipiente adequado papéis e detritos que sejam lançados no chão pelos usuários, sob pena das sanções previstas em Lei.</w:t>
      </w:r>
    </w:p>
    <w:p w14:paraId="1409C23E" w14:textId="77777777" w:rsidR="00ED7779" w:rsidRPr="00060782" w:rsidRDefault="00ED7779" w:rsidP="00060782">
      <w:pPr>
        <w:pStyle w:val="SemEspaamento"/>
        <w:spacing w:line="276" w:lineRule="auto"/>
        <w:jc w:val="both"/>
      </w:pPr>
    </w:p>
    <w:p w14:paraId="086A9AEB" w14:textId="48AF14F1" w:rsidR="00ED7779" w:rsidRPr="00060782" w:rsidRDefault="00ED7779" w:rsidP="00060782">
      <w:pPr>
        <w:pStyle w:val="SemEspaamento"/>
        <w:spacing w:line="276" w:lineRule="auto"/>
        <w:jc w:val="both"/>
      </w:pPr>
      <w:r w:rsidRPr="00060782">
        <w:rPr>
          <w:b/>
          <w:bCs/>
        </w:rPr>
        <w:t xml:space="preserve">Art. </w:t>
      </w:r>
      <w:r w:rsidR="00060782" w:rsidRPr="00060782">
        <w:rPr>
          <w:b/>
          <w:bCs/>
        </w:rPr>
        <w:t>9</w:t>
      </w:r>
      <w:r w:rsidRPr="00060782">
        <w:rPr>
          <w:b/>
          <w:bCs/>
          <w:strike/>
        </w:rPr>
        <w:t>º</w:t>
      </w:r>
      <w:r w:rsidRPr="00060782">
        <w:rPr>
          <w:b/>
          <w:bCs/>
        </w:rPr>
        <w:t>.</w:t>
      </w:r>
      <w:r w:rsidRPr="00060782">
        <w:t xml:space="preserve">  O autorizado deverá manter, em todo o tempo da exploração, instalações, barcos, aparelhos e equipamentos, inclusive os indispensáveis a segurança das atividades, em perfeito estado de conservação, dentro das normas da Capitania dos Portos e do Poder Público Municipal.</w:t>
      </w:r>
    </w:p>
    <w:p w14:paraId="7FC32AE7" w14:textId="4A50EC53" w:rsidR="00060782" w:rsidRPr="00060782" w:rsidRDefault="00060782" w:rsidP="00060782">
      <w:pPr>
        <w:pStyle w:val="SemEspaamento"/>
        <w:spacing w:line="276" w:lineRule="auto"/>
        <w:jc w:val="both"/>
      </w:pPr>
      <w:r w:rsidRPr="00060782">
        <w:rPr>
          <w:rFonts w:eastAsia="Malgun Gothic"/>
          <w:b/>
          <w:bCs/>
        </w:rPr>
        <w:t>Parágrafo Único.</w:t>
      </w:r>
      <w:r w:rsidRPr="00060782">
        <w:rPr>
          <w:iCs/>
        </w:rPr>
        <w:t xml:space="preserve">  Além disso, o autorizado deverá manter, em local visível, placa contendo </w:t>
      </w:r>
      <w:r>
        <w:rPr>
          <w:iCs/>
        </w:rPr>
        <w:t>a</w:t>
      </w:r>
      <w:r w:rsidRPr="00060782">
        <w:rPr>
          <w:iCs/>
        </w:rPr>
        <w:t xml:space="preserve"> tabela dos preços dos serviços que disponibiliza</w:t>
      </w:r>
    </w:p>
    <w:p w14:paraId="0DA136A1" w14:textId="77777777" w:rsidR="00ED7779" w:rsidRPr="00060782" w:rsidRDefault="00ED7779" w:rsidP="00060782">
      <w:pPr>
        <w:pStyle w:val="SemEspaamento"/>
        <w:spacing w:line="276" w:lineRule="auto"/>
        <w:jc w:val="both"/>
      </w:pPr>
    </w:p>
    <w:p w14:paraId="7CC5E8E8" w14:textId="5F1DFA08" w:rsidR="00ED7779" w:rsidRPr="00060782" w:rsidRDefault="00ED7779" w:rsidP="00060782">
      <w:pPr>
        <w:pStyle w:val="SemEspaamento"/>
        <w:spacing w:line="276" w:lineRule="auto"/>
        <w:jc w:val="both"/>
      </w:pPr>
      <w:r w:rsidRPr="00060782">
        <w:rPr>
          <w:b/>
          <w:bCs/>
        </w:rPr>
        <w:t>Art. 10.</w:t>
      </w:r>
      <w:r w:rsidRPr="00060782">
        <w:t xml:space="preserve"> A autorização concedida poderá ser revogada, a qualquer tempo, sempre que o interesse público exigir.</w:t>
      </w:r>
    </w:p>
    <w:p w14:paraId="5E577254" w14:textId="77777777" w:rsidR="00ED7779" w:rsidRPr="00060782" w:rsidRDefault="00ED7779" w:rsidP="00060782">
      <w:pPr>
        <w:pStyle w:val="SemEspaamento"/>
        <w:spacing w:line="276" w:lineRule="auto"/>
        <w:jc w:val="both"/>
      </w:pPr>
    </w:p>
    <w:p w14:paraId="4F850DAF" w14:textId="51F7E9B3" w:rsidR="00ED7779" w:rsidRPr="00060782" w:rsidRDefault="00ED7779" w:rsidP="00060782">
      <w:pPr>
        <w:pStyle w:val="SemEspaamento"/>
        <w:spacing w:line="276" w:lineRule="auto"/>
        <w:jc w:val="both"/>
      </w:pPr>
      <w:r w:rsidRPr="00060782">
        <w:rPr>
          <w:b/>
          <w:bCs/>
        </w:rPr>
        <w:t>Art. 11.</w:t>
      </w:r>
      <w:r w:rsidRPr="00060782">
        <w:t xml:space="preserve"> Só estará habilitado ao processo para requerimento de autorização para exercer as atividades náuticas comerciais o interessado que apresentar os seguintes documentos:</w:t>
      </w:r>
    </w:p>
    <w:p w14:paraId="3E6AC0BA" w14:textId="3725CB97" w:rsidR="00ED7779" w:rsidRPr="00060782" w:rsidRDefault="00ED7779" w:rsidP="00060782">
      <w:pPr>
        <w:pStyle w:val="SemEspaamento"/>
        <w:numPr>
          <w:ilvl w:val="0"/>
          <w:numId w:val="2"/>
        </w:numPr>
        <w:tabs>
          <w:tab w:val="left" w:pos="1418"/>
        </w:tabs>
        <w:spacing w:line="276" w:lineRule="auto"/>
        <w:ind w:left="284" w:firstLine="283"/>
        <w:jc w:val="both"/>
      </w:pPr>
      <w:r w:rsidRPr="00060782">
        <w:t>comprovante de pagamento da Taxa Tributária concernente ao exercício da atividade, previsto no Código Tributário Municipal ou legislação específica;</w:t>
      </w:r>
    </w:p>
    <w:p w14:paraId="2070645B" w14:textId="661D8C62" w:rsidR="00ED7779" w:rsidRPr="00060782" w:rsidRDefault="00ED7779" w:rsidP="00060782">
      <w:pPr>
        <w:pStyle w:val="SemEspaamento"/>
        <w:numPr>
          <w:ilvl w:val="0"/>
          <w:numId w:val="2"/>
        </w:numPr>
        <w:tabs>
          <w:tab w:val="left" w:pos="1418"/>
        </w:tabs>
        <w:spacing w:line="276" w:lineRule="auto"/>
        <w:ind w:left="284" w:firstLine="283"/>
        <w:jc w:val="both"/>
      </w:pPr>
      <w:r w:rsidRPr="00060782">
        <w:t>no caso do interessado ser pessoa jurídica, este deverá apresentar os seguintes documentos específicos:</w:t>
      </w:r>
    </w:p>
    <w:p w14:paraId="12C6C729" w14:textId="3ECBFAB6" w:rsidR="00ED7779" w:rsidRPr="00060782" w:rsidRDefault="00ED7779" w:rsidP="00060782">
      <w:pPr>
        <w:pStyle w:val="SemEspaamento"/>
        <w:numPr>
          <w:ilvl w:val="0"/>
          <w:numId w:val="3"/>
        </w:numPr>
        <w:tabs>
          <w:tab w:val="left" w:pos="1985"/>
        </w:tabs>
        <w:spacing w:line="276" w:lineRule="auto"/>
        <w:ind w:left="567" w:firstLine="567"/>
        <w:jc w:val="both"/>
      </w:pPr>
      <w:r w:rsidRPr="00060782">
        <w:t>cópia do Alvará de Licença para o estabelecimento;</w:t>
      </w:r>
    </w:p>
    <w:p w14:paraId="6ED32A09" w14:textId="7A3F585E" w:rsidR="00ED7779" w:rsidRPr="00060782" w:rsidRDefault="00ED7779" w:rsidP="00060782">
      <w:pPr>
        <w:pStyle w:val="SemEspaamento"/>
        <w:numPr>
          <w:ilvl w:val="0"/>
          <w:numId w:val="3"/>
        </w:numPr>
        <w:tabs>
          <w:tab w:val="left" w:pos="1985"/>
        </w:tabs>
        <w:spacing w:line="276" w:lineRule="auto"/>
        <w:ind w:left="567" w:firstLine="567"/>
        <w:jc w:val="both"/>
      </w:pPr>
      <w:r w:rsidRPr="00060782">
        <w:t>cópia do contrato social;</w:t>
      </w:r>
    </w:p>
    <w:p w14:paraId="360099AD" w14:textId="6B2E13F8" w:rsidR="00ED7779" w:rsidRPr="00060782" w:rsidRDefault="00ED7779" w:rsidP="00060782">
      <w:pPr>
        <w:pStyle w:val="SemEspaamento"/>
        <w:numPr>
          <w:ilvl w:val="0"/>
          <w:numId w:val="3"/>
        </w:numPr>
        <w:tabs>
          <w:tab w:val="left" w:pos="1985"/>
        </w:tabs>
        <w:spacing w:line="276" w:lineRule="auto"/>
        <w:ind w:left="567" w:firstLine="567"/>
        <w:jc w:val="both"/>
      </w:pPr>
      <w:r w:rsidRPr="00060782">
        <w:t>certidão negativa de débitos tributários;</w:t>
      </w:r>
    </w:p>
    <w:p w14:paraId="501445CF" w14:textId="5BEA7482" w:rsidR="00ED7779" w:rsidRPr="00060782" w:rsidRDefault="00ED7779" w:rsidP="00060782">
      <w:pPr>
        <w:pStyle w:val="SemEspaamento"/>
        <w:numPr>
          <w:ilvl w:val="0"/>
          <w:numId w:val="3"/>
        </w:numPr>
        <w:tabs>
          <w:tab w:val="left" w:pos="1985"/>
        </w:tabs>
        <w:spacing w:line="276" w:lineRule="auto"/>
        <w:ind w:left="567" w:firstLine="567"/>
        <w:jc w:val="both"/>
      </w:pPr>
      <w:r w:rsidRPr="00060782">
        <w:t>certidão negativa de débitos trabalhistas; e</w:t>
      </w:r>
    </w:p>
    <w:p w14:paraId="34C6E660" w14:textId="43630927" w:rsidR="00ED7779" w:rsidRPr="00060782" w:rsidRDefault="00ED7779" w:rsidP="00060782">
      <w:pPr>
        <w:pStyle w:val="SemEspaamento"/>
        <w:numPr>
          <w:ilvl w:val="0"/>
          <w:numId w:val="3"/>
        </w:numPr>
        <w:tabs>
          <w:tab w:val="left" w:pos="1985"/>
        </w:tabs>
        <w:spacing w:line="276" w:lineRule="auto"/>
        <w:ind w:left="567" w:firstLine="567"/>
        <w:jc w:val="both"/>
      </w:pPr>
      <w:r w:rsidRPr="00060782">
        <w:t>cópia do CPF e RG dos componentes da pessoa jurídica.</w:t>
      </w:r>
    </w:p>
    <w:p w14:paraId="4D80B1FD" w14:textId="3AC0E77A" w:rsidR="00ED7779" w:rsidRPr="00060782" w:rsidRDefault="00ED7779" w:rsidP="00060782">
      <w:pPr>
        <w:pStyle w:val="SemEspaamento"/>
        <w:numPr>
          <w:ilvl w:val="0"/>
          <w:numId w:val="6"/>
        </w:numPr>
        <w:tabs>
          <w:tab w:val="left" w:pos="1418"/>
        </w:tabs>
        <w:spacing w:line="276" w:lineRule="auto"/>
        <w:ind w:left="284" w:firstLine="283"/>
        <w:jc w:val="both"/>
      </w:pPr>
      <w:r w:rsidRPr="00060782">
        <w:t>no caso do interessado ser pessoa física, este deverá apresentar os seguintes documentos específicos:</w:t>
      </w:r>
    </w:p>
    <w:p w14:paraId="5D390AD4" w14:textId="047B9956" w:rsidR="00ED7779" w:rsidRPr="00060782" w:rsidRDefault="00ED7779" w:rsidP="00060782">
      <w:pPr>
        <w:pStyle w:val="SemEspaamento"/>
        <w:numPr>
          <w:ilvl w:val="0"/>
          <w:numId w:val="7"/>
        </w:numPr>
        <w:tabs>
          <w:tab w:val="left" w:pos="1985"/>
        </w:tabs>
        <w:spacing w:line="276" w:lineRule="auto"/>
        <w:ind w:left="567" w:firstLine="567"/>
        <w:jc w:val="both"/>
      </w:pPr>
      <w:r w:rsidRPr="00060782">
        <w:t>cópia do CPF e RG; e</w:t>
      </w:r>
    </w:p>
    <w:p w14:paraId="706151A3" w14:textId="5840E49F" w:rsidR="00ED7779" w:rsidRPr="00060782" w:rsidRDefault="00ED7779" w:rsidP="00060782">
      <w:pPr>
        <w:pStyle w:val="SemEspaamento"/>
        <w:numPr>
          <w:ilvl w:val="0"/>
          <w:numId w:val="7"/>
        </w:numPr>
        <w:tabs>
          <w:tab w:val="left" w:pos="1985"/>
        </w:tabs>
        <w:spacing w:line="276" w:lineRule="auto"/>
        <w:ind w:left="567" w:firstLine="567"/>
        <w:jc w:val="both"/>
      </w:pPr>
      <w:r w:rsidRPr="00060782">
        <w:t>comprovante de residência, através dos últimos 4 (quatro) meses de contas de água, luz ou telefone, ou contrato de locação, registrado em Cartório Notarial há, no mínimo, doze (12) meses.</w:t>
      </w:r>
    </w:p>
    <w:p w14:paraId="6085C643" w14:textId="6C838EF9" w:rsidR="00ED7779" w:rsidRPr="00060782" w:rsidRDefault="00ED7779" w:rsidP="00060782">
      <w:pPr>
        <w:pStyle w:val="SemEspaamento"/>
        <w:numPr>
          <w:ilvl w:val="0"/>
          <w:numId w:val="9"/>
        </w:numPr>
        <w:tabs>
          <w:tab w:val="left" w:pos="1418"/>
        </w:tabs>
        <w:spacing w:line="276" w:lineRule="auto"/>
        <w:ind w:left="284" w:firstLine="283"/>
        <w:jc w:val="both"/>
      </w:pPr>
      <w:r w:rsidRPr="00060782">
        <w:t>plano de apresentação da atividade, discriminando local, horário e quantidade de equipamentos para a prática comercial.</w:t>
      </w:r>
    </w:p>
    <w:p w14:paraId="0713CF7C" w14:textId="3B15EDFB" w:rsidR="00ED7779" w:rsidRPr="00060782" w:rsidRDefault="00ED7779" w:rsidP="00060782">
      <w:pPr>
        <w:pStyle w:val="SemEspaamento"/>
        <w:numPr>
          <w:ilvl w:val="0"/>
          <w:numId w:val="9"/>
        </w:numPr>
        <w:tabs>
          <w:tab w:val="left" w:pos="1418"/>
        </w:tabs>
        <w:spacing w:line="276" w:lineRule="auto"/>
        <w:ind w:left="284" w:firstLine="283"/>
        <w:jc w:val="both"/>
      </w:pPr>
      <w:r w:rsidRPr="00060782">
        <w:t>termo de responsabilidade no qual deverão constar os seguintes itens:</w:t>
      </w:r>
    </w:p>
    <w:p w14:paraId="1E0B850A" w14:textId="61D24C17" w:rsidR="00ED7779" w:rsidRPr="00060782" w:rsidRDefault="00ED7779" w:rsidP="00060782">
      <w:pPr>
        <w:pStyle w:val="SemEspaamento"/>
        <w:numPr>
          <w:ilvl w:val="0"/>
          <w:numId w:val="10"/>
        </w:numPr>
        <w:tabs>
          <w:tab w:val="left" w:pos="1985"/>
        </w:tabs>
        <w:spacing w:line="276" w:lineRule="auto"/>
        <w:ind w:left="567" w:firstLine="567"/>
        <w:jc w:val="both"/>
      </w:pPr>
      <w:r w:rsidRPr="00060782">
        <w:t>manter em número suficiente e proporcional de operadores, que deverão estar devidamente habilitados para os serviços e equipamentos a serem explorados;</w:t>
      </w:r>
    </w:p>
    <w:p w14:paraId="3AFBA4EE" w14:textId="14A7DAA6" w:rsidR="00ED7779" w:rsidRPr="00060782" w:rsidRDefault="00ED7779" w:rsidP="00060782">
      <w:pPr>
        <w:pStyle w:val="SemEspaamento"/>
        <w:numPr>
          <w:ilvl w:val="0"/>
          <w:numId w:val="10"/>
        </w:numPr>
        <w:tabs>
          <w:tab w:val="left" w:pos="1985"/>
        </w:tabs>
        <w:spacing w:line="276" w:lineRule="auto"/>
        <w:ind w:left="567" w:firstLine="567"/>
        <w:jc w:val="both"/>
      </w:pPr>
      <w:r w:rsidRPr="00060782">
        <w:t>manter equipamentos e meios necessários para o atendimento imediato em casos de acidentes;</w:t>
      </w:r>
    </w:p>
    <w:p w14:paraId="62F2FF32" w14:textId="067BC928" w:rsidR="00ED7779" w:rsidRPr="00060782" w:rsidRDefault="00ED7779" w:rsidP="00060782">
      <w:pPr>
        <w:pStyle w:val="SemEspaamento"/>
        <w:numPr>
          <w:ilvl w:val="0"/>
          <w:numId w:val="10"/>
        </w:numPr>
        <w:tabs>
          <w:tab w:val="left" w:pos="1985"/>
        </w:tabs>
        <w:spacing w:line="276" w:lineRule="auto"/>
        <w:ind w:left="567" w:firstLine="567"/>
        <w:jc w:val="both"/>
      </w:pPr>
      <w:r w:rsidRPr="00060782">
        <w:lastRenderedPageBreak/>
        <w:t>aceitar o funcionamento da atividade comercial, limitando-se ao horário das 08h00min até o pôr-do-sol, bem como aceitar as áreas de embarque e desembarque estabelecidas pelo Poder Executivo Municipal, ou pela Capitania dos Portos, que poderão ser alteradas pela autoridade competente por medida de segurança ou quando o interesse público o exigir.</w:t>
      </w:r>
    </w:p>
    <w:p w14:paraId="1F351EF9" w14:textId="7453AE54" w:rsidR="00ED7779" w:rsidRPr="00060782" w:rsidRDefault="00ED7779" w:rsidP="00060782">
      <w:pPr>
        <w:pStyle w:val="SemEspaamento"/>
        <w:numPr>
          <w:ilvl w:val="0"/>
          <w:numId w:val="9"/>
        </w:numPr>
        <w:tabs>
          <w:tab w:val="left" w:pos="1418"/>
        </w:tabs>
        <w:spacing w:line="276" w:lineRule="auto"/>
        <w:ind w:left="284" w:firstLine="283"/>
        <w:jc w:val="both"/>
      </w:pPr>
      <w:r w:rsidRPr="00060782">
        <w:t>seguro de responsabilidade civil para cobertura de acidentes com usuários ou terceiros, que deverá ser apresentado no prazo máximo de 30 (trinta) dias, após a autorização concedida.</w:t>
      </w:r>
    </w:p>
    <w:p w14:paraId="53F1E8F5" w14:textId="31359F7B" w:rsidR="00ED7779" w:rsidRPr="00060782" w:rsidRDefault="00ED7779" w:rsidP="00060782">
      <w:pPr>
        <w:pStyle w:val="SemEspaamento"/>
        <w:numPr>
          <w:ilvl w:val="0"/>
          <w:numId w:val="9"/>
        </w:numPr>
        <w:tabs>
          <w:tab w:val="left" w:pos="1418"/>
        </w:tabs>
        <w:spacing w:line="276" w:lineRule="auto"/>
        <w:ind w:left="284" w:firstLine="283"/>
        <w:jc w:val="both"/>
      </w:pPr>
      <w:r w:rsidRPr="00060782">
        <w:t>documentos exigidos conforme as normas da Capitania dos Portos.</w:t>
      </w:r>
    </w:p>
    <w:p w14:paraId="0282E92E" w14:textId="2F987904" w:rsidR="00ED7779" w:rsidRPr="00060782" w:rsidRDefault="00ED7779" w:rsidP="00060782">
      <w:pPr>
        <w:pStyle w:val="SemEspaamento"/>
        <w:numPr>
          <w:ilvl w:val="0"/>
          <w:numId w:val="9"/>
        </w:numPr>
        <w:tabs>
          <w:tab w:val="left" w:pos="1418"/>
        </w:tabs>
        <w:spacing w:line="276" w:lineRule="auto"/>
        <w:ind w:left="284" w:firstLine="283"/>
        <w:jc w:val="both"/>
      </w:pPr>
      <w:r w:rsidRPr="00060782">
        <w:t>as embarcações deverão estar devidamente licenciadas pela Capitania dos Portos.</w:t>
      </w:r>
    </w:p>
    <w:p w14:paraId="5E812D96" w14:textId="77777777" w:rsidR="00C47ED1" w:rsidRPr="00060782" w:rsidRDefault="00C47ED1" w:rsidP="00060782">
      <w:pPr>
        <w:pStyle w:val="SemEspaamento"/>
        <w:spacing w:line="276" w:lineRule="auto"/>
        <w:jc w:val="both"/>
      </w:pPr>
    </w:p>
    <w:p w14:paraId="73384BF2" w14:textId="5FE0180E" w:rsidR="00ED7779" w:rsidRPr="00060782" w:rsidRDefault="00C47ED1" w:rsidP="00060782">
      <w:pPr>
        <w:pStyle w:val="SemEspaamento"/>
        <w:spacing w:line="276" w:lineRule="auto"/>
        <w:jc w:val="both"/>
      </w:pPr>
      <w:r w:rsidRPr="00060782">
        <w:rPr>
          <w:b/>
          <w:bCs/>
        </w:rPr>
        <w:t>Art. 12.</w:t>
      </w:r>
      <w:r w:rsidRPr="00060782">
        <w:t xml:space="preserve">  </w:t>
      </w:r>
      <w:r w:rsidR="00ED7779" w:rsidRPr="00060782">
        <w:t>São infrações puníveis</w:t>
      </w:r>
      <w:r w:rsidRPr="00060782">
        <w:t>,</w:t>
      </w:r>
      <w:r w:rsidR="00ED7779" w:rsidRPr="00060782">
        <w:t xml:space="preserve"> na forma do disposto nesta Lei:</w:t>
      </w:r>
    </w:p>
    <w:p w14:paraId="51C672A2" w14:textId="193D4DD8" w:rsidR="00ED7779" w:rsidRPr="00060782" w:rsidRDefault="00ED7779" w:rsidP="00060782">
      <w:pPr>
        <w:pStyle w:val="SemEspaamento"/>
        <w:numPr>
          <w:ilvl w:val="0"/>
          <w:numId w:val="14"/>
        </w:numPr>
        <w:tabs>
          <w:tab w:val="left" w:pos="1418"/>
        </w:tabs>
        <w:spacing w:line="276" w:lineRule="auto"/>
        <w:ind w:left="284" w:firstLine="283"/>
        <w:jc w:val="both"/>
      </w:pPr>
      <w:r w:rsidRPr="00060782">
        <w:t>exercer a atividade sem a devida autorização</w:t>
      </w:r>
      <w:r w:rsidR="00C47ED1" w:rsidRPr="00060782">
        <w:t>:</w:t>
      </w:r>
      <w:r w:rsidRPr="00060782">
        <w:t xml:space="preserve"> multa de </w:t>
      </w:r>
      <w:r w:rsidR="00C47ED1" w:rsidRPr="00060782">
        <w:t>cinquenta (</w:t>
      </w:r>
      <w:r w:rsidRPr="00060782">
        <w:t>50</w:t>
      </w:r>
      <w:r w:rsidR="00C47ED1" w:rsidRPr="00060782">
        <w:t>) Unidades de Padrão Monetário (</w:t>
      </w:r>
      <w:r w:rsidRPr="00060782">
        <w:t>UPM</w:t>
      </w:r>
      <w:r w:rsidR="00C47ED1" w:rsidRPr="00060782">
        <w:t>)</w:t>
      </w:r>
      <w:r w:rsidRPr="00060782">
        <w:t>;</w:t>
      </w:r>
    </w:p>
    <w:p w14:paraId="45289B06" w14:textId="7CBE7977" w:rsidR="00ED7779" w:rsidRPr="00060782" w:rsidRDefault="00ED7779" w:rsidP="00060782">
      <w:pPr>
        <w:pStyle w:val="SemEspaamento"/>
        <w:numPr>
          <w:ilvl w:val="0"/>
          <w:numId w:val="14"/>
        </w:numPr>
        <w:tabs>
          <w:tab w:val="left" w:pos="1418"/>
        </w:tabs>
        <w:spacing w:line="276" w:lineRule="auto"/>
        <w:ind w:left="284" w:firstLine="283"/>
        <w:jc w:val="both"/>
      </w:pPr>
      <w:r w:rsidRPr="00060782">
        <w:t>promover venda em logradouros públicos não autorizado</w:t>
      </w:r>
      <w:r w:rsidR="00C47ED1" w:rsidRPr="00060782">
        <w:t xml:space="preserve">: </w:t>
      </w:r>
      <w:r w:rsidRPr="00060782">
        <w:t xml:space="preserve">multa de </w:t>
      </w:r>
      <w:r w:rsidR="00C47ED1" w:rsidRPr="00060782">
        <w:t>vinte (</w:t>
      </w:r>
      <w:r w:rsidRPr="00060782">
        <w:t>20</w:t>
      </w:r>
      <w:r w:rsidR="00C47ED1" w:rsidRPr="00060782">
        <w:t>)</w:t>
      </w:r>
      <w:r w:rsidRPr="00060782">
        <w:t xml:space="preserve"> UPM;</w:t>
      </w:r>
    </w:p>
    <w:p w14:paraId="41D01DC8" w14:textId="7A581B22" w:rsidR="00ED7779" w:rsidRPr="00060782" w:rsidRDefault="00ED7779" w:rsidP="00060782">
      <w:pPr>
        <w:pStyle w:val="SemEspaamento"/>
        <w:numPr>
          <w:ilvl w:val="0"/>
          <w:numId w:val="14"/>
        </w:numPr>
        <w:tabs>
          <w:tab w:val="left" w:pos="1418"/>
        </w:tabs>
        <w:spacing w:line="276" w:lineRule="auto"/>
        <w:ind w:left="284" w:firstLine="283"/>
        <w:jc w:val="both"/>
      </w:pPr>
      <w:r w:rsidRPr="00060782">
        <w:t>não manter, durante o tempo de exploração, as instalações, barcos e equipamentos em perfeito estado de conservação</w:t>
      </w:r>
      <w:r w:rsidR="00C47ED1" w:rsidRPr="00060782">
        <w:t xml:space="preserve">: </w:t>
      </w:r>
      <w:r w:rsidRPr="00060782">
        <w:t>multa de</w:t>
      </w:r>
      <w:r w:rsidR="00C47ED1" w:rsidRPr="00060782">
        <w:t xml:space="preserve"> vinte (</w:t>
      </w:r>
      <w:r w:rsidRPr="00060782">
        <w:t>20</w:t>
      </w:r>
      <w:r w:rsidR="00C47ED1" w:rsidRPr="00060782">
        <w:t>)</w:t>
      </w:r>
      <w:r w:rsidRPr="00060782">
        <w:t xml:space="preserve"> UPM.</w:t>
      </w:r>
    </w:p>
    <w:p w14:paraId="4CAA4248" w14:textId="3ABD91EF" w:rsidR="00060782" w:rsidRPr="00060782" w:rsidRDefault="00C47ED1" w:rsidP="00060782">
      <w:pPr>
        <w:pStyle w:val="SemEspaamento"/>
        <w:spacing w:line="276" w:lineRule="auto"/>
        <w:jc w:val="both"/>
      </w:pPr>
      <w:r w:rsidRPr="00060782">
        <w:rPr>
          <w:b/>
          <w:bCs/>
        </w:rPr>
        <w:t>§ 1</w:t>
      </w:r>
      <w:r w:rsidRPr="00060782">
        <w:rPr>
          <w:b/>
          <w:bCs/>
          <w:strike/>
        </w:rPr>
        <w:t>º</w:t>
      </w:r>
      <w:r w:rsidRPr="00060782">
        <w:rPr>
          <w:b/>
          <w:bCs/>
        </w:rPr>
        <w:t>.</w:t>
      </w:r>
      <w:r w:rsidRPr="00060782">
        <w:t xml:space="preserve">  </w:t>
      </w:r>
      <w:r w:rsidR="00ED7779" w:rsidRPr="00060782">
        <w:t>As infrações supra relacionadas, de acordo com sua gravidade, ou reincidência, poderão implicar na acumulação da multa com a cassação da autorização para o exercício da atividade</w:t>
      </w:r>
      <w:r w:rsidR="00060782">
        <w:t>.</w:t>
      </w:r>
    </w:p>
    <w:p w14:paraId="47318543" w14:textId="397F18F0" w:rsidR="00ED7779" w:rsidRPr="00060782" w:rsidRDefault="00C47ED1" w:rsidP="00060782">
      <w:pPr>
        <w:pStyle w:val="SemEspaamento"/>
        <w:spacing w:line="276" w:lineRule="auto"/>
        <w:jc w:val="both"/>
      </w:pPr>
      <w:r w:rsidRPr="00060782">
        <w:rPr>
          <w:b/>
          <w:bCs/>
        </w:rPr>
        <w:t>§ 2</w:t>
      </w:r>
      <w:r w:rsidRPr="00060782">
        <w:rPr>
          <w:b/>
          <w:bCs/>
          <w:strike/>
        </w:rPr>
        <w:t>º</w:t>
      </w:r>
      <w:r w:rsidRPr="00060782">
        <w:rPr>
          <w:b/>
          <w:bCs/>
        </w:rPr>
        <w:t>.</w:t>
      </w:r>
      <w:r w:rsidRPr="00060782">
        <w:t xml:space="preserve">  </w:t>
      </w:r>
      <w:r w:rsidR="00ED7779" w:rsidRPr="00060782">
        <w:t>Após notificação e constatação da reincidência</w:t>
      </w:r>
      <w:r w:rsidR="00060782">
        <w:t>,</w:t>
      </w:r>
      <w:r w:rsidR="00ED7779" w:rsidRPr="00060782">
        <w:t xml:space="preserve"> a Fiscalização Municipal deverá apreender todo o material utilizado no exercício de atividade irregular, independente de imposição de multa</w:t>
      </w:r>
      <w:r w:rsidR="00060782">
        <w:t>.</w:t>
      </w:r>
    </w:p>
    <w:p w14:paraId="51D226A4" w14:textId="3289B986" w:rsidR="00ED7779" w:rsidRPr="00060782" w:rsidRDefault="00C47ED1" w:rsidP="00060782">
      <w:pPr>
        <w:pStyle w:val="SemEspaamento"/>
        <w:spacing w:line="276" w:lineRule="auto"/>
        <w:jc w:val="both"/>
      </w:pPr>
      <w:r w:rsidRPr="00060782">
        <w:rPr>
          <w:b/>
          <w:bCs/>
        </w:rPr>
        <w:t>§ 3</w:t>
      </w:r>
      <w:r w:rsidRPr="00060782">
        <w:rPr>
          <w:b/>
          <w:bCs/>
          <w:strike/>
        </w:rPr>
        <w:t>º</w:t>
      </w:r>
      <w:r w:rsidRPr="00060782">
        <w:rPr>
          <w:b/>
          <w:bCs/>
        </w:rPr>
        <w:t>.</w:t>
      </w:r>
      <w:r w:rsidRPr="00060782">
        <w:t xml:space="preserve">  </w:t>
      </w:r>
      <w:r w:rsidR="00ED7779" w:rsidRPr="00060782">
        <w:t>A obrigação para processar e julgar as infrações previstas nesta Lei será do Poder Executivo, através da Secretaria Municipal competente, resguardado o direito de ampla defesa e contraditório do autuado.</w:t>
      </w:r>
    </w:p>
    <w:p w14:paraId="37B02A34" w14:textId="77777777" w:rsidR="00C47ED1" w:rsidRPr="00060782" w:rsidRDefault="00C47ED1" w:rsidP="00060782">
      <w:pPr>
        <w:pStyle w:val="SemEspaamento"/>
        <w:spacing w:line="276" w:lineRule="auto"/>
        <w:jc w:val="both"/>
      </w:pPr>
    </w:p>
    <w:p w14:paraId="0621507A" w14:textId="18685A29" w:rsidR="00ED7779" w:rsidRPr="00060782" w:rsidRDefault="00C47ED1" w:rsidP="00060782">
      <w:pPr>
        <w:pStyle w:val="SemEspaamento"/>
        <w:spacing w:line="276" w:lineRule="auto"/>
        <w:jc w:val="both"/>
      </w:pPr>
      <w:r w:rsidRPr="00060782">
        <w:rPr>
          <w:b/>
          <w:bCs/>
        </w:rPr>
        <w:t>Art. 13.</w:t>
      </w:r>
      <w:r w:rsidRPr="00060782">
        <w:t xml:space="preserve">  </w:t>
      </w:r>
      <w:r w:rsidR="00ED7779" w:rsidRPr="00060782">
        <w:t>A inobservância do disposto nesta Lei</w:t>
      </w:r>
      <w:r w:rsidR="00060782">
        <w:t>,</w:t>
      </w:r>
      <w:r w:rsidR="00ED7779" w:rsidRPr="00060782">
        <w:t xml:space="preserve"> para qual não tenha sido previst</w:t>
      </w:r>
      <w:r w:rsidR="00060782">
        <w:t>a</w:t>
      </w:r>
      <w:r w:rsidR="00ED7779" w:rsidRPr="00060782">
        <w:t xml:space="preserve"> penalidade, sujeitará o infrator a multa </w:t>
      </w:r>
      <w:r w:rsidR="00060782">
        <w:t xml:space="preserve">em valor entre </w:t>
      </w:r>
      <w:r w:rsidR="00ED7779" w:rsidRPr="00060782">
        <w:t>trinta</w:t>
      </w:r>
      <w:r w:rsidR="00060782">
        <w:t xml:space="preserve"> (30</w:t>
      </w:r>
      <w:r w:rsidR="00ED7779" w:rsidRPr="00060782">
        <w:t xml:space="preserve">) </w:t>
      </w:r>
      <w:r w:rsidR="00060782">
        <w:t>a cem (1</w:t>
      </w:r>
      <w:r w:rsidR="00ED7779" w:rsidRPr="00060782">
        <w:t>00</w:t>
      </w:r>
      <w:r w:rsidR="00060782">
        <w:t>)</w:t>
      </w:r>
      <w:r w:rsidR="00ED7779" w:rsidRPr="00060782">
        <w:t xml:space="preserve"> UPM, aplicad</w:t>
      </w:r>
      <w:r w:rsidR="00721172">
        <w:t>a</w:t>
      </w:r>
      <w:r w:rsidR="00ED7779" w:rsidRPr="00060782">
        <w:t xml:space="preserve"> em dobro no caso de reincidência, independente do disposto no </w:t>
      </w:r>
      <w:r w:rsidR="00721172">
        <w:t>Art. 12 desta Lei</w:t>
      </w:r>
      <w:r w:rsidR="00ED7779" w:rsidRPr="00060782">
        <w:t>.</w:t>
      </w:r>
    </w:p>
    <w:p w14:paraId="1A6B710F" w14:textId="77777777" w:rsidR="00C47ED1" w:rsidRPr="00060782" w:rsidRDefault="00C47ED1" w:rsidP="00060782">
      <w:pPr>
        <w:pStyle w:val="SemEspaamento"/>
        <w:spacing w:line="276" w:lineRule="auto"/>
        <w:jc w:val="both"/>
      </w:pPr>
    </w:p>
    <w:p w14:paraId="47190534" w14:textId="7A840CD6" w:rsidR="00ED7779" w:rsidRPr="00060782" w:rsidRDefault="00C47ED1" w:rsidP="00060782">
      <w:pPr>
        <w:pStyle w:val="SemEspaamento"/>
        <w:spacing w:line="276" w:lineRule="auto"/>
        <w:jc w:val="both"/>
      </w:pPr>
      <w:r w:rsidRPr="00060782">
        <w:rPr>
          <w:b/>
          <w:bCs/>
        </w:rPr>
        <w:t>Art. 14.</w:t>
      </w:r>
      <w:r w:rsidRPr="00060782">
        <w:t xml:space="preserve">  </w:t>
      </w:r>
      <w:r w:rsidR="00ED7779" w:rsidRPr="00060782">
        <w:t>Fica ressalvada a competência da Capitânia dos Portos na fiscalização prevista na Lei Federal nº 9.537/1997 (Lei de Segurança do Tráfego Aquaviário – LESTA).</w:t>
      </w:r>
    </w:p>
    <w:p w14:paraId="4E23E8B6" w14:textId="77777777" w:rsidR="00C47ED1" w:rsidRPr="00060782" w:rsidRDefault="00C47ED1" w:rsidP="00060782">
      <w:pPr>
        <w:pStyle w:val="SemEspaamento"/>
        <w:spacing w:line="276" w:lineRule="auto"/>
        <w:jc w:val="both"/>
      </w:pPr>
    </w:p>
    <w:p w14:paraId="25E96E2A" w14:textId="56B83908" w:rsidR="00ED7779" w:rsidRPr="00060782" w:rsidRDefault="00C47ED1" w:rsidP="00060782">
      <w:pPr>
        <w:pStyle w:val="SemEspaamento"/>
        <w:spacing w:line="276" w:lineRule="auto"/>
        <w:jc w:val="both"/>
      </w:pPr>
      <w:r w:rsidRPr="00060782">
        <w:rPr>
          <w:b/>
          <w:bCs/>
        </w:rPr>
        <w:lastRenderedPageBreak/>
        <w:t>Art. 15.</w:t>
      </w:r>
      <w:r w:rsidRPr="00060782">
        <w:t xml:space="preserve">  </w:t>
      </w:r>
      <w:r w:rsidR="00ED7779" w:rsidRPr="00060782">
        <w:t xml:space="preserve">Aqueles que atualmente </w:t>
      </w:r>
      <w:r w:rsidR="00721172">
        <w:t xml:space="preserve">estejam </w:t>
      </w:r>
      <w:r w:rsidR="00ED7779" w:rsidRPr="00060782">
        <w:t>exerce</w:t>
      </w:r>
      <w:r w:rsidR="00721172">
        <w:t>ndo</w:t>
      </w:r>
      <w:r w:rsidR="00ED7779" w:rsidRPr="00060782">
        <w:t xml:space="preserve"> as atividades previstas nesta Lei, ficam obrigados a se adequarem ao </w:t>
      </w:r>
      <w:r w:rsidR="00721172">
        <w:t xml:space="preserve">nela </w:t>
      </w:r>
      <w:r w:rsidR="00ED7779" w:rsidRPr="00060782">
        <w:t xml:space="preserve">estabelecido, bem como a se recadastrarem, no prazo máximo de </w:t>
      </w:r>
      <w:r w:rsidR="00721172">
        <w:t>cento e vinte (120)</w:t>
      </w:r>
      <w:r w:rsidR="00ED7779" w:rsidRPr="00060782">
        <w:t xml:space="preserve"> dias.</w:t>
      </w:r>
    </w:p>
    <w:p w14:paraId="66280E3D" w14:textId="77777777" w:rsidR="00C47ED1" w:rsidRPr="00060782" w:rsidRDefault="00C47ED1" w:rsidP="00060782">
      <w:pPr>
        <w:pStyle w:val="SemEspaamento"/>
        <w:spacing w:line="276" w:lineRule="auto"/>
        <w:jc w:val="both"/>
      </w:pPr>
    </w:p>
    <w:p w14:paraId="073405AC" w14:textId="70D6048C" w:rsidR="00ED7779" w:rsidRPr="00060782" w:rsidRDefault="00C47ED1" w:rsidP="00060782">
      <w:pPr>
        <w:pStyle w:val="SemEspaamento"/>
        <w:spacing w:line="276" w:lineRule="auto"/>
        <w:jc w:val="both"/>
      </w:pPr>
      <w:r w:rsidRPr="00060782">
        <w:rPr>
          <w:b/>
          <w:bCs/>
        </w:rPr>
        <w:t>Art. 16.</w:t>
      </w:r>
      <w:r w:rsidRPr="00060782">
        <w:t xml:space="preserve">  </w:t>
      </w:r>
      <w:r w:rsidR="00ED7779" w:rsidRPr="00060782">
        <w:t>Ficam todos aqueles que exercerem as atividades dispostas nesta Lei, tanto como prestadores como tomadores dos serviços, bem como os banhistas e demais usuários do Município de Roque Gonzales, obrigados a cumprir o disposto na NORMAM-03/DPC.</w:t>
      </w:r>
    </w:p>
    <w:p w14:paraId="71CA44BD" w14:textId="674DBDE0" w:rsidR="00ED7779" w:rsidRPr="00060782" w:rsidRDefault="00ED7779" w:rsidP="00060782">
      <w:pPr>
        <w:pStyle w:val="SemEspaamento"/>
        <w:spacing w:line="276" w:lineRule="auto"/>
        <w:jc w:val="both"/>
      </w:pPr>
      <w:r w:rsidRPr="00060782">
        <w:rPr>
          <w:b/>
          <w:bCs/>
        </w:rPr>
        <w:t xml:space="preserve">Parágrafo </w:t>
      </w:r>
      <w:r w:rsidR="00C47ED1" w:rsidRPr="00060782">
        <w:rPr>
          <w:b/>
          <w:bCs/>
        </w:rPr>
        <w:t>ú</w:t>
      </w:r>
      <w:r w:rsidRPr="00060782">
        <w:rPr>
          <w:b/>
          <w:bCs/>
        </w:rPr>
        <w:t>nico.</w:t>
      </w:r>
      <w:r w:rsidRPr="00060782">
        <w:t xml:space="preserve"> O descumprimento </w:t>
      </w:r>
      <w:r w:rsidR="00721172">
        <w:t>do disposto no caput deste A</w:t>
      </w:r>
      <w:r w:rsidRPr="00060782">
        <w:t>rtigo implicará nas penalidades previstas nesta Lei, sem prejuízo de outras penas previstas em outras normas Municipais, Estaduais e Federais.</w:t>
      </w:r>
    </w:p>
    <w:p w14:paraId="75E2C55F" w14:textId="77777777" w:rsidR="00C47ED1" w:rsidRPr="00060782" w:rsidRDefault="00C47ED1" w:rsidP="00060782">
      <w:pPr>
        <w:pStyle w:val="SemEspaamento"/>
        <w:spacing w:line="276" w:lineRule="auto"/>
        <w:jc w:val="both"/>
      </w:pPr>
    </w:p>
    <w:p w14:paraId="7FF93AD5" w14:textId="23A40BE6" w:rsidR="007372F3" w:rsidRPr="00060782" w:rsidRDefault="00C47ED1" w:rsidP="00060782">
      <w:pPr>
        <w:pStyle w:val="SemEspaamento"/>
        <w:spacing w:line="276" w:lineRule="auto"/>
        <w:jc w:val="both"/>
      </w:pPr>
      <w:r w:rsidRPr="00060782">
        <w:rPr>
          <w:b/>
          <w:bCs/>
        </w:rPr>
        <w:t>Art. 17.</w:t>
      </w:r>
      <w:r w:rsidRPr="00060782">
        <w:t xml:space="preserve">  </w:t>
      </w:r>
      <w:r w:rsidR="00ED7779" w:rsidRPr="00060782">
        <w:t>Esta Lei entrará em vigor na data da sua publicação.</w:t>
      </w:r>
    </w:p>
    <w:p w14:paraId="7637F548" w14:textId="77777777" w:rsidR="00703D6E" w:rsidRPr="00060782" w:rsidRDefault="00703D6E" w:rsidP="00060782">
      <w:pPr>
        <w:pStyle w:val="SemEspaamento"/>
        <w:spacing w:line="276" w:lineRule="auto"/>
      </w:pPr>
    </w:p>
    <w:p w14:paraId="1752F844" w14:textId="6FBBE0DA" w:rsidR="007372F3" w:rsidRPr="00060782" w:rsidRDefault="007372F3" w:rsidP="00C97954">
      <w:pPr>
        <w:pStyle w:val="SemEspaamento"/>
        <w:spacing w:line="276" w:lineRule="auto"/>
        <w:jc w:val="both"/>
      </w:pPr>
      <w:r w:rsidRPr="00060782">
        <w:t>GABINETE DO PREFEITO MUNICIPAL DE RO</w:t>
      </w:r>
      <w:r w:rsidR="004750F8" w:rsidRPr="00060782">
        <w:t xml:space="preserve">QUE GONZALES, </w:t>
      </w:r>
      <w:r w:rsidR="00C97954">
        <w:t>20</w:t>
      </w:r>
      <w:r w:rsidR="004750F8" w:rsidRPr="00060782">
        <w:t xml:space="preserve"> DE </w:t>
      </w:r>
      <w:r w:rsidR="00C97954">
        <w:t>AGOSTO</w:t>
      </w:r>
      <w:r w:rsidR="00C81690" w:rsidRPr="00060782">
        <w:t xml:space="preserve"> DE 2</w:t>
      </w:r>
      <w:r w:rsidR="00851EA3" w:rsidRPr="00060782">
        <w:t>021</w:t>
      </w:r>
      <w:r w:rsidRPr="00060782">
        <w:t>.</w:t>
      </w:r>
    </w:p>
    <w:p w14:paraId="650AF7FB" w14:textId="77777777" w:rsidR="007372F3" w:rsidRPr="00060782" w:rsidRDefault="007372F3" w:rsidP="00060782">
      <w:pPr>
        <w:pStyle w:val="SemEspaamento"/>
        <w:spacing w:line="276" w:lineRule="auto"/>
      </w:pPr>
    </w:p>
    <w:p w14:paraId="70D8499F" w14:textId="77777777" w:rsidR="007372F3" w:rsidRPr="00060782" w:rsidRDefault="00851EA3" w:rsidP="00060782">
      <w:pPr>
        <w:pStyle w:val="SemEspaamento"/>
        <w:spacing w:line="276" w:lineRule="auto"/>
        <w:ind w:left="3402"/>
        <w:jc w:val="center"/>
      </w:pPr>
      <w:r w:rsidRPr="00060782">
        <w:t>Fernando Mattes Machry</w:t>
      </w:r>
      <w:r w:rsidR="007372F3" w:rsidRPr="00060782">
        <w:t>,</w:t>
      </w:r>
    </w:p>
    <w:p w14:paraId="348D591D" w14:textId="77777777" w:rsidR="007372F3" w:rsidRPr="00060782" w:rsidRDefault="007372F3" w:rsidP="00060782">
      <w:pPr>
        <w:pStyle w:val="SemEspaamento"/>
        <w:spacing w:line="276" w:lineRule="auto"/>
        <w:ind w:left="3402"/>
        <w:jc w:val="center"/>
      </w:pPr>
      <w:r w:rsidRPr="00060782">
        <w:t>Prefeito Municipal.</w:t>
      </w:r>
    </w:p>
    <w:p w14:paraId="0EAF384F" w14:textId="77777777" w:rsidR="00703D6E" w:rsidRPr="00060782" w:rsidRDefault="00703D6E" w:rsidP="00060782">
      <w:pPr>
        <w:pStyle w:val="SemEspaamento"/>
        <w:spacing w:line="276" w:lineRule="auto"/>
      </w:pPr>
    </w:p>
    <w:p w14:paraId="2DA08D38" w14:textId="172201E4" w:rsidR="007372F3" w:rsidRPr="00C97954" w:rsidRDefault="007372F3" w:rsidP="00060782">
      <w:pPr>
        <w:pStyle w:val="SemEspaamento"/>
        <w:spacing w:line="276" w:lineRule="auto"/>
        <w:rPr>
          <w:i/>
        </w:rPr>
      </w:pPr>
      <w:bookmarkStart w:id="1" w:name="_GoBack"/>
      <w:r w:rsidRPr="00C97954">
        <w:rPr>
          <w:i/>
        </w:rPr>
        <w:t>Registre-se e Publique-se.</w:t>
      </w:r>
    </w:p>
    <w:bookmarkEnd w:id="1"/>
    <w:p w14:paraId="03567577" w14:textId="77777777" w:rsidR="007372F3" w:rsidRPr="00060782" w:rsidRDefault="007372F3" w:rsidP="00060782">
      <w:pPr>
        <w:pStyle w:val="SemEspaamento"/>
        <w:spacing w:line="276" w:lineRule="auto"/>
      </w:pPr>
    </w:p>
    <w:p w14:paraId="26E4FAB9" w14:textId="77777777" w:rsidR="007372F3" w:rsidRPr="00060782" w:rsidRDefault="006707DE" w:rsidP="00060782">
      <w:pPr>
        <w:pStyle w:val="SemEspaamento"/>
        <w:spacing w:line="276" w:lineRule="auto"/>
      </w:pPr>
      <w:r w:rsidRPr="00060782">
        <w:t>Rodrigo Issler Scheeren</w:t>
      </w:r>
      <w:r w:rsidR="007372F3" w:rsidRPr="00060782">
        <w:t>,</w:t>
      </w:r>
    </w:p>
    <w:p w14:paraId="3973504B" w14:textId="77777777" w:rsidR="00851EA3" w:rsidRPr="00060782" w:rsidRDefault="007372F3" w:rsidP="00060782">
      <w:pPr>
        <w:pStyle w:val="SemEspaamento"/>
        <w:spacing w:line="276" w:lineRule="auto"/>
      </w:pPr>
      <w:r w:rsidRPr="00060782">
        <w:t>Secretário de Administração.</w:t>
      </w:r>
      <w:r w:rsidR="003909D3" w:rsidRPr="00060782">
        <w:t xml:space="preserve"> </w:t>
      </w:r>
    </w:p>
    <w:sectPr w:rsidR="00851EA3" w:rsidRPr="00060782" w:rsidSect="00104F9C">
      <w:headerReference w:type="even" r:id="rId7"/>
      <w:headerReference w:type="default" r:id="rId8"/>
      <w:headerReference w:type="first" r:id="rId9"/>
      <w:pgSz w:w="11907" w:h="16839" w:code="9"/>
      <w:pgMar w:top="3403" w:right="1134" w:bottom="1418" w:left="2127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28DB5" w14:textId="77777777" w:rsidR="00D10F0D" w:rsidRDefault="00D10F0D">
      <w:r>
        <w:separator/>
      </w:r>
    </w:p>
  </w:endnote>
  <w:endnote w:type="continuationSeparator" w:id="0">
    <w:p w14:paraId="390919E9" w14:textId="77777777" w:rsidR="00D10F0D" w:rsidRDefault="00D1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33CFF" w14:textId="77777777" w:rsidR="00D10F0D" w:rsidRDefault="00D10F0D">
      <w:r>
        <w:separator/>
      </w:r>
    </w:p>
  </w:footnote>
  <w:footnote w:type="continuationSeparator" w:id="0">
    <w:p w14:paraId="2B830B0E" w14:textId="77777777" w:rsidR="00D10F0D" w:rsidRDefault="00D10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BCEC2" w14:textId="77777777" w:rsidR="002E6011" w:rsidRDefault="00205D36" w:rsidP="002E601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879237" w14:textId="77777777" w:rsidR="002E6011" w:rsidRDefault="00D10F0D" w:rsidP="002E601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B5DAB" w14:textId="77777777" w:rsidR="002E6011" w:rsidRDefault="00D10F0D" w:rsidP="002E6011">
    <w:pPr>
      <w:pStyle w:val="Cabealho"/>
      <w:framePr w:wrap="around" w:vAnchor="text" w:hAnchor="margin" w:xAlign="right" w:y="1"/>
      <w:rPr>
        <w:rStyle w:val="Nmerodepgina"/>
      </w:rPr>
    </w:pPr>
  </w:p>
  <w:p w14:paraId="15052D03" w14:textId="77777777" w:rsidR="002E6011" w:rsidRDefault="00D10F0D" w:rsidP="002E6011">
    <w:pPr>
      <w:pStyle w:val="Cabealho"/>
      <w:framePr w:wrap="around" w:vAnchor="text" w:hAnchor="margin" w:xAlign="right" w:y="1"/>
      <w:rPr>
        <w:rStyle w:val="Nmerodepgina"/>
      </w:rPr>
    </w:pPr>
  </w:p>
  <w:p w14:paraId="029C7A70" w14:textId="77777777" w:rsidR="002E6011" w:rsidRDefault="00D10F0D" w:rsidP="002E6011">
    <w:pPr>
      <w:pStyle w:val="Cabealho"/>
      <w:framePr w:wrap="around" w:vAnchor="text" w:hAnchor="margin" w:xAlign="right" w:y="1"/>
      <w:rPr>
        <w:rStyle w:val="Nmerodepgina"/>
      </w:rPr>
    </w:pPr>
  </w:p>
  <w:p w14:paraId="4811C835" w14:textId="77777777" w:rsidR="002E6011" w:rsidRDefault="00D10F0D" w:rsidP="002E6011">
    <w:pPr>
      <w:pStyle w:val="Cabealho"/>
      <w:framePr w:wrap="around" w:vAnchor="text" w:hAnchor="margin" w:xAlign="right" w:y="1"/>
      <w:rPr>
        <w:rStyle w:val="Nmerodepgina"/>
      </w:rPr>
    </w:pPr>
  </w:p>
  <w:p w14:paraId="6D3A6D36" w14:textId="77777777" w:rsidR="002E6011" w:rsidRDefault="00D10F0D" w:rsidP="002E6011">
    <w:pPr>
      <w:pStyle w:val="Cabealho"/>
      <w:framePr w:wrap="around" w:vAnchor="text" w:hAnchor="margin" w:xAlign="right" w:y="1"/>
      <w:rPr>
        <w:rStyle w:val="Nmerodepgina"/>
      </w:rPr>
    </w:pPr>
  </w:p>
  <w:p w14:paraId="757CA281" w14:textId="77777777" w:rsidR="002E6011" w:rsidRDefault="00D10F0D" w:rsidP="002E6011">
    <w:pPr>
      <w:pStyle w:val="Cabealho"/>
      <w:framePr w:wrap="around" w:vAnchor="text" w:hAnchor="margin" w:xAlign="right" w:y="1"/>
      <w:rPr>
        <w:rStyle w:val="Nmerodepgina"/>
      </w:rPr>
    </w:pPr>
  </w:p>
  <w:p w14:paraId="497332A9" w14:textId="77777777" w:rsidR="002E6011" w:rsidRDefault="00D10F0D" w:rsidP="002E6011">
    <w:pPr>
      <w:pStyle w:val="Cabealho"/>
      <w:framePr w:wrap="around" w:vAnchor="text" w:hAnchor="margin" w:xAlign="right" w:y="1"/>
      <w:rPr>
        <w:rStyle w:val="Nmerodepgina"/>
      </w:rPr>
    </w:pPr>
  </w:p>
  <w:p w14:paraId="636B6AB7" w14:textId="0C86F2F9" w:rsidR="002E6011" w:rsidRPr="002E6011" w:rsidRDefault="00205D36" w:rsidP="002E6011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t>Lei N</w:t>
    </w:r>
    <w:r w:rsidRPr="002E6011">
      <w:rPr>
        <w:rStyle w:val="Nmerodepgina"/>
        <w:rFonts w:ascii="Times New (W1)" w:hAnsi="Times New (W1)"/>
        <w:strike/>
      </w:rPr>
      <w:t>º</w:t>
    </w:r>
    <w:r w:rsidR="008A79A4">
      <w:rPr>
        <w:rStyle w:val="Nmerodepgina"/>
        <w:rFonts w:ascii="Times New (W1)" w:hAnsi="Times New (W1)"/>
      </w:rPr>
      <w:t xml:space="preserve"> </w:t>
    </w:r>
    <w:r w:rsidR="00C97954">
      <w:rPr>
        <w:rStyle w:val="Nmerodepgina"/>
        <w:rFonts w:ascii="Times New (W1)" w:hAnsi="Times New (W1)"/>
      </w:rPr>
      <w:t xml:space="preserve">3220 </w:t>
    </w:r>
    <w:r w:rsidR="008A79A4">
      <w:rPr>
        <w:rStyle w:val="Nmerodepgina"/>
        <w:rFonts w:ascii="Times New (W1)" w:hAnsi="Times New (W1)"/>
      </w:rPr>
      <w:t>/ 2</w:t>
    </w:r>
    <w:r w:rsidR="00851EA3">
      <w:rPr>
        <w:rStyle w:val="Nmerodepgina"/>
        <w:rFonts w:ascii="Times New (W1)" w:hAnsi="Times New (W1)"/>
      </w:rPr>
      <w:t>021</w:t>
    </w:r>
    <w:r>
      <w:rPr>
        <w:rStyle w:val="Nmerodepgina"/>
        <w:rFonts w:ascii="Times New (W1)" w:hAnsi="Times New (W1)"/>
      </w:rPr>
      <w:t>.</w:t>
    </w:r>
  </w:p>
  <w:p w14:paraId="2AE9C8D8" w14:textId="77777777" w:rsidR="002E6011" w:rsidRDefault="00205D36" w:rsidP="002E6011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954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65CAE28E" w14:textId="77777777" w:rsidR="002E6011" w:rsidRDefault="00D10F0D" w:rsidP="002E6011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A669F" w14:textId="77777777" w:rsidR="002E6011" w:rsidRDefault="00D10F0D">
    <w:pPr>
      <w:pStyle w:val="Cabealho"/>
    </w:pPr>
  </w:p>
  <w:p w14:paraId="4A6FBB3A" w14:textId="77777777" w:rsidR="002E6011" w:rsidRDefault="00D10F0D">
    <w:pPr>
      <w:pStyle w:val="Cabealho"/>
    </w:pPr>
  </w:p>
  <w:p w14:paraId="3B6E7544" w14:textId="77777777" w:rsidR="002E6011" w:rsidRDefault="00D10F0D">
    <w:pPr>
      <w:pStyle w:val="Cabealho"/>
    </w:pPr>
  </w:p>
  <w:p w14:paraId="17957956" w14:textId="77777777" w:rsidR="002E6011" w:rsidRDefault="00D10F0D">
    <w:pPr>
      <w:pStyle w:val="Cabealho"/>
    </w:pPr>
  </w:p>
  <w:p w14:paraId="5C5CA498" w14:textId="77777777" w:rsidR="002E6011" w:rsidRDefault="00D10F0D">
    <w:pPr>
      <w:pStyle w:val="Cabealho"/>
    </w:pPr>
  </w:p>
  <w:p w14:paraId="69233894" w14:textId="77777777" w:rsidR="002E6011" w:rsidRDefault="00D10F0D">
    <w:pPr>
      <w:pStyle w:val="Cabealho"/>
    </w:pPr>
  </w:p>
  <w:p w14:paraId="073E6C0C" w14:textId="77777777" w:rsidR="002E6011" w:rsidRDefault="00D10F0D">
    <w:pPr>
      <w:pStyle w:val="Cabealho"/>
    </w:pPr>
  </w:p>
  <w:p w14:paraId="00C3B984" w14:textId="77777777" w:rsidR="002E6011" w:rsidRDefault="00D10F0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A2E66"/>
    <w:multiLevelType w:val="hybridMultilevel"/>
    <w:tmpl w:val="9906E210"/>
    <w:lvl w:ilvl="0" w:tplc="7AB27F60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F796C"/>
    <w:multiLevelType w:val="hybridMultilevel"/>
    <w:tmpl w:val="A168A790"/>
    <w:lvl w:ilvl="0" w:tplc="ABA439AC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302D3"/>
    <w:multiLevelType w:val="hybridMultilevel"/>
    <w:tmpl w:val="6E5ACD10"/>
    <w:lvl w:ilvl="0" w:tplc="961E9D5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645B7"/>
    <w:multiLevelType w:val="hybridMultilevel"/>
    <w:tmpl w:val="DF321796"/>
    <w:lvl w:ilvl="0" w:tplc="410E41A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B2CAF"/>
    <w:multiLevelType w:val="hybridMultilevel"/>
    <w:tmpl w:val="EE4A12DE"/>
    <w:lvl w:ilvl="0" w:tplc="5BC2B824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86BDB"/>
    <w:multiLevelType w:val="hybridMultilevel"/>
    <w:tmpl w:val="1B8AF40C"/>
    <w:lvl w:ilvl="0" w:tplc="ABA439AC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E085C"/>
    <w:multiLevelType w:val="hybridMultilevel"/>
    <w:tmpl w:val="56902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D5B5C"/>
    <w:multiLevelType w:val="hybridMultilevel"/>
    <w:tmpl w:val="EED28C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14052"/>
    <w:multiLevelType w:val="hybridMultilevel"/>
    <w:tmpl w:val="734A5076"/>
    <w:lvl w:ilvl="0" w:tplc="54BADF0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72A08"/>
    <w:multiLevelType w:val="hybridMultilevel"/>
    <w:tmpl w:val="3E8CDB30"/>
    <w:lvl w:ilvl="0" w:tplc="ABA439AC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4A29A7"/>
    <w:multiLevelType w:val="hybridMultilevel"/>
    <w:tmpl w:val="838C003C"/>
    <w:lvl w:ilvl="0" w:tplc="9E6AF7BC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BD231E"/>
    <w:multiLevelType w:val="hybridMultilevel"/>
    <w:tmpl w:val="28B2AE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AF16F2"/>
    <w:multiLevelType w:val="hybridMultilevel"/>
    <w:tmpl w:val="12D86230"/>
    <w:lvl w:ilvl="0" w:tplc="1B9C878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90261B"/>
    <w:multiLevelType w:val="hybridMultilevel"/>
    <w:tmpl w:val="29724136"/>
    <w:lvl w:ilvl="0" w:tplc="ABA439AC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3"/>
  </w:num>
  <w:num w:numId="8">
    <w:abstractNumId w:val="6"/>
  </w:num>
  <w:num w:numId="9">
    <w:abstractNumId w:val="4"/>
  </w:num>
  <w:num w:numId="10">
    <w:abstractNumId w:val="2"/>
  </w:num>
  <w:num w:numId="11">
    <w:abstractNumId w:val="11"/>
  </w:num>
  <w:num w:numId="12">
    <w:abstractNumId w:val="5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36"/>
    <w:rsid w:val="00060782"/>
    <w:rsid w:val="000A34D9"/>
    <w:rsid w:val="00104F9C"/>
    <w:rsid w:val="00107F41"/>
    <w:rsid w:val="001518A9"/>
    <w:rsid w:val="00162520"/>
    <w:rsid w:val="001A5DE2"/>
    <w:rsid w:val="001B6A98"/>
    <w:rsid w:val="001C6DE3"/>
    <w:rsid w:val="00205D36"/>
    <w:rsid w:val="002627E2"/>
    <w:rsid w:val="00270421"/>
    <w:rsid w:val="002C02A3"/>
    <w:rsid w:val="002C4796"/>
    <w:rsid w:val="003909D3"/>
    <w:rsid w:val="003C4330"/>
    <w:rsid w:val="003E4F24"/>
    <w:rsid w:val="00404240"/>
    <w:rsid w:val="00456F98"/>
    <w:rsid w:val="004750F8"/>
    <w:rsid w:val="004A2C05"/>
    <w:rsid w:val="004E5A58"/>
    <w:rsid w:val="0052105B"/>
    <w:rsid w:val="00523C9D"/>
    <w:rsid w:val="00581D27"/>
    <w:rsid w:val="005B6028"/>
    <w:rsid w:val="006167F2"/>
    <w:rsid w:val="006707DE"/>
    <w:rsid w:val="006C0D99"/>
    <w:rsid w:val="00703D6E"/>
    <w:rsid w:val="00721172"/>
    <w:rsid w:val="00723AB3"/>
    <w:rsid w:val="007372F3"/>
    <w:rsid w:val="007C0F37"/>
    <w:rsid w:val="00851EA3"/>
    <w:rsid w:val="00854ADA"/>
    <w:rsid w:val="008955EA"/>
    <w:rsid w:val="008A79A4"/>
    <w:rsid w:val="008C2800"/>
    <w:rsid w:val="00A02F31"/>
    <w:rsid w:val="00A308FE"/>
    <w:rsid w:val="00B429A0"/>
    <w:rsid w:val="00B57350"/>
    <w:rsid w:val="00B76E36"/>
    <w:rsid w:val="00B813EC"/>
    <w:rsid w:val="00B96B4C"/>
    <w:rsid w:val="00BA0B90"/>
    <w:rsid w:val="00BA3DC4"/>
    <w:rsid w:val="00C15A5B"/>
    <w:rsid w:val="00C47499"/>
    <w:rsid w:val="00C47ED1"/>
    <w:rsid w:val="00C81690"/>
    <w:rsid w:val="00C97954"/>
    <w:rsid w:val="00D10F0D"/>
    <w:rsid w:val="00D773E0"/>
    <w:rsid w:val="00D7787B"/>
    <w:rsid w:val="00DF5609"/>
    <w:rsid w:val="00ED7779"/>
    <w:rsid w:val="00EE0157"/>
    <w:rsid w:val="00F21E9A"/>
    <w:rsid w:val="00F62A44"/>
    <w:rsid w:val="00FB7962"/>
    <w:rsid w:val="00FC232F"/>
    <w:rsid w:val="00FC3CE9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5A0E"/>
  <w15:chartTrackingRefBased/>
  <w15:docId w15:val="{8FDEFEA4-2581-4DAB-A1D7-2928F892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05D3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05D3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205D36"/>
  </w:style>
  <w:style w:type="paragraph" w:styleId="Corpodetexto">
    <w:name w:val="Body Text"/>
    <w:basedOn w:val="Normal"/>
    <w:link w:val="CorpodetextoChar"/>
    <w:semiHidden/>
    <w:unhideWhenUsed/>
    <w:rsid w:val="007372F3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737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372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372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72F3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A02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76E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6E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C0F3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C0F3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1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1475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Andrei B. Poersch</cp:lastModifiedBy>
  <cp:revision>2</cp:revision>
  <cp:lastPrinted>2021-04-06T17:05:00Z</cp:lastPrinted>
  <dcterms:created xsi:type="dcterms:W3CDTF">2021-08-25T17:25:00Z</dcterms:created>
  <dcterms:modified xsi:type="dcterms:W3CDTF">2021-08-25T17:25:00Z</dcterms:modified>
</cp:coreProperties>
</file>